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FAA" w:rsidRDefault="00F84FAA">
      <w:pPr>
        <w:jc w:val="center"/>
        <w:rPr>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75pt;height:33pt" fillcolor="window">
            <v:imagedata r:id="rId6" o:title=""/>
          </v:shape>
        </w:pict>
      </w:r>
    </w:p>
    <w:p w:rsidR="00F84FAA" w:rsidRDefault="00F84FAA">
      <w:pPr>
        <w:jc w:val="center"/>
        <w:rPr>
          <w:sz w:val="20"/>
        </w:rPr>
      </w:pPr>
    </w:p>
    <w:p w:rsidR="00F84FAA" w:rsidRDefault="00F84FAA">
      <w:pPr>
        <w:jc w:val="center"/>
        <w:rPr>
          <w:sz w:val="20"/>
        </w:rPr>
      </w:pPr>
    </w:p>
    <w:p w:rsidR="00F84FAA" w:rsidRDefault="00F84FAA">
      <w:pPr>
        <w:jc w:val="center"/>
        <w:rPr>
          <w:sz w:val="20"/>
        </w:rPr>
      </w:pPr>
    </w:p>
    <w:p w:rsidR="00F84FAA" w:rsidRPr="00C25FB7" w:rsidRDefault="00F84FAA" w:rsidP="00F84FAA">
      <w:pPr>
        <w:jc w:val="center"/>
        <w:rPr>
          <w:rFonts w:ascii="Times New Roman" w:hAnsi="Times New Roman"/>
          <w:szCs w:val="24"/>
        </w:rPr>
      </w:pPr>
    </w:p>
    <w:p w:rsidR="00F84FAA" w:rsidRPr="00C25FB7" w:rsidRDefault="00F84FAA" w:rsidP="00F84FAA">
      <w:pPr>
        <w:jc w:val="center"/>
        <w:rPr>
          <w:rFonts w:ascii="Times New Roman" w:hAnsi="Times New Roman"/>
          <w:b/>
          <w:szCs w:val="24"/>
          <w:u w:val="single"/>
        </w:rPr>
      </w:pPr>
      <w:r w:rsidRPr="00C25FB7">
        <w:rPr>
          <w:rFonts w:ascii="Times New Roman" w:hAnsi="Times New Roman"/>
          <w:b/>
          <w:szCs w:val="24"/>
        </w:rPr>
        <w:t>FIRST TENET</w:t>
      </w:r>
    </w:p>
    <w:p w:rsidR="00F84FAA" w:rsidRPr="00C25FB7" w:rsidRDefault="00F84FAA" w:rsidP="00F84FAA">
      <w:pPr>
        <w:jc w:val="center"/>
        <w:rPr>
          <w:rFonts w:ascii="Times New Roman" w:hAnsi="Times New Roman"/>
          <w:bCs/>
          <w:szCs w:val="24"/>
          <w:u w:val="single"/>
        </w:rPr>
      </w:pPr>
    </w:p>
    <w:p w:rsidR="00F84FAA" w:rsidRPr="00C25FB7" w:rsidRDefault="00F84FAA" w:rsidP="00F84FAA">
      <w:pPr>
        <w:jc w:val="center"/>
        <w:rPr>
          <w:rFonts w:ascii="Times New Roman" w:hAnsi="Times New Roman"/>
          <w:szCs w:val="24"/>
        </w:rPr>
      </w:pPr>
    </w:p>
    <w:tbl>
      <w:tblPr>
        <w:tblW w:w="0" w:type="auto"/>
        <w:tblLayout w:type="fixed"/>
        <w:tblLook w:val="0000"/>
      </w:tblPr>
      <w:tblGrid>
        <w:gridCol w:w="2538"/>
        <w:gridCol w:w="6300"/>
      </w:tblGrid>
      <w:tr w:rsidR="00F84FAA" w:rsidRPr="00C25FB7">
        <w:tblPrEx>
          <w:tblCellMar>
            <w:top w:w="0" w:type="dxa"/>
            <w:bottom w:w="0" w:type="dxa"/>
          </w:tblCellMar>
        </w:tblPrEx>
        <w:tc>
          <w:tcPr>
            <w:tcW w:w="2538" w:type="dxa"/>
          </w:tcPr>
          <w:p w:rsidR="00F84FAA" w:rsidRPr="00C25FB7" w:rsidRDefault="00F84FAA" w:rsidP="00F84FAA">
            <w:pPr>
              <w:ind w:right="-108"/>
              <w:rPr>
                <w:rFonts w:ascii="Times New Roman" w:hAnsi="Times New Roman"/>
                <w:szCs w:val="24"/>
              </w:rPr>
            </w:pPr>
            <w:r w:rsidRPr="00C25FB7">
              <w:rPr>
                <w:rFonts w:ascii="Times New Roman" w:hAnsi="Times New Roman"/>
                <w:b/>
                <w:szCs w:val="24"/>
              </w:rPr>
              <w:t xml:space="preserve">Current edition of </w:t>
            </w:r>
            <w:r w:rsidRPr="00C25FB7">
              <w:rPr>
                <w:rFonts w:ascii="Times New Roman" w:hAnsi="Times New Roman"/>
                <w:b/>
                <w:i/>
                <w:szCs w:val="24"/>
              </w:rPr>
              <w:t>Science and Health with Key to the Scriptures</w:t>
            </w:r>
            <w:r w:rsidRPr="00C25FB7">
              <w:rPr>
                <w:rFonts w:ascii="Times New Roman" w:hAnsi="Times New Roman"/>
                <w:b/>
                <w:szCs w:val="24"/>
              </w:rPr>
              <w:t xml:space="preserve"> by Mary Baker Eddy</w:t>
            </w:r>
          </w:p>
        </w:tc>
        <w:tc>
          <w:tcPr>
            <w:tcW w:w="6300" w:type="dxa"/>
          </w:tcPr>
          <w:p w:rsidR="00F84FAA" w:rsidRPr="00C25FB7" w:rsidRDefault="00F84FAA" w:rsidP="00F84FAA">
            <w:pPr>
              <w:rPr>
                <w:rFonts w:ascii="Times New Roman" w:hAnsi="Times New Roman"/>
                <w:b/>
                <w:szCs w:val="24"/>
              </w:rPr>
            </w:pPr>
            <w:r w:rsidRPr="00C25FB7">
              <w:rPr>
                <w:rFonts w:ascii="Times New Roman" w:hAnsi="Times New Roman"/>
                <w:b/>
                <w:szCs w:val="24"/>
              </w:rPr>
              <w:t>1.  As adherents of Truth, we take the inspired Word of the Bible as our sufficient guide to eternal Life.</w:t>
            </w:r>
          </w:p>
          <w:p w:rsidR="00F84FAA" w:rsidRPr="00C25FB7" w:rsidRDefault="00F84FAA" w:rsidP="00F84FAA">
            <w:pPr>
              <w:ind w:right="810"/>
              <w:rPr>
                <w:rFonts w:ascii="Times New Roman" w:hAnsi="Times New Roman"/>
                <w:b/>
                <w:szCs w:val="24"/>
              </w:rPr>
            </w:pPr>
          </w:p>
          <w:p w:rsidR="00F84FAA" w:rsidRPr="00C25FB7" w:rsidRDefault="00F84FAA" w:rsidP="00F84FAA">
            <w:pPr>
              <w:ind w:right="810"/>
              <w:rPr>
                <w:rFonts w:ascii="Times New Roman" w:hAnsi="Times New Roman"/>
                <w:szCs w:val="24"/>
              </w:rPr>
            </w:pPr>
          </w:p>
        </w:tc>
      </w:tr>
      <w:tr w:rsidR="00F84FAA" w:rsidRPr="00C25FB7">
        <w:tblPrEx>
          <w:tblCellMar>
            <w:top w:w="0" w:type="dxa"/>
            <w:bottom w:w="0" w:type="dxa"/>
          </w:tblCellMar>
        </w:tblPrEx>
        <w:tc>
          <w:tcPr>
            <w:tcW w:w="2538" w:type="dxa"/>
          </w:tcPr>
          <w:p w:rsidR="00F84FAA" w:rsidRPr="00C25FB7" w:rsidRDefault="00F84FAA" w:rsidP="00F84FAA">
            <w:pPr>
              <w:ind w:right="-108"/>
              <w:rPr>
                <w:rFonts w:ascii="Times New Roman" w:hAnsi="Times New Roman"/>
                <w:szCs w:val="24"/>
              </w:rPr>
            </w:pPr>
            <w:r w:rsidRPr="00C25FB7">
              <w:rPr>
                <w:rFonts w:ascii="Times New Roman" w:hAnsi="Times New Roman"/>
                <w:szCs w:val="24"/>
              </w:rPr>
              <w:t>1879 “Tenets and Covenant”</w:t>
            </w:r>
          </w:p>
        </w:tc>
        <w:tc>
          <w:tcPr>
            <w:tcW w:w="6300" w:type="dxa"/>
          </w:tcPr>
          <w:p w:rsidR="00F84FAA" w:rsidRPr="00C25FB7" w:rsidRDefault="00F84FAA" w:rsidP="00F84FAA">
            <w:pPr>
              <w:rPr>
                <w:rFonts w:ascii="Times New Roman" w:hAnsi="Times New Roman"/>
                <w:szCs w:val="24"/>
              </w:rPr>
            </w:pPr>
            <w:r w:rsidRPr="00C25FB7">
              <w:rPr>
                <w:rFonts w:ascii="Times New Roman" w:hAnsi="Times New Roman"/>
                <w:szCs w:val="24"/>
              </w:rPr>
              <w:t>1</w:t>
            </w:r>
            <w:r w:rsidRPr="00C25FB7">
              <w:rPr>
                <w:rFonts w:ascii="Times New Roman" w:hAnsi="Times New Roman"/>
                <w:smallCaps/>
                <w:szCs w:val="24"/>
              </w:rPr>
              <w:t>st</w:t>
            </w:r>
            <w:r w:rsidRPr="00C25FB7">
              <w:rPr>
                <w:rFonts w:ascii="Times New Roman" w:hAnsi="Times New Roman"/>
                <w:szCs w:val="24"/>
              </w:rPr>
              <w:t>. -- As adherents to Truth, we take the Scriptures for our guide to Life eternal.</w:t>
            </w:r>
          </w:p>
          <w:p w:rsidR="00F84FAA" w:rsidRPr="00C25FB7" w:rsidRDefault="00F84FAA" w:rsidP="00F84FAA">
            <w:pPr>
              <w:ind w:right="810"/>
              <w:rPr>
                <w:rFonts w:ascii="Times New Roman" w:hAnsi="Times New Roman"/>
                <w:szCs w:val="24"/>
              </w:rPr>
            </w:pPr>
          </w:p>
        </w:tc>
      </w:tr>
      <w:tr w:rsidR="00F84FAA" w:rsidRPr="00C25FB7">
        <w:tblPrEx>
          <w:tblCellMar>
            <w:top w:w="0" w:type="dxa"/>
            <w:bottom w:w="0" w:type="dxa"/>
          </w:tblCellMar>
        </w:tblPrEx>
        <w:tc>
          <w:tcPr>
            <w:tcW w:w="2538" w:type="dxa"/>
          </w:tcPr>
          <w:p w:rsidR="00F84FAA" w:rsidRPr="00C25FB7" w:rsidRDefault="00F84FAA" w:rsidP="00F84FAA">
            <w:pPr>
              <w:ind w:right="-108"/>
              <w:rPr>
                <w:rFonts w:ascii="Times New Roman" w:hAnsi="Times New Roman"/>
                <w:szCs w:val="24"/>
              </w:rPr>
            </w:pPr>
            <w:r w:rsidRPr="00C25FB7">
              <w:rPr>
                <w:rFonts w:ascii="Times New Roman" w:hAnsi="Times New Roman"/>
                <w:szCs w:val="24"/>
              </w:rPr>
              <w:t>1887 “Tenets to be Signed by those Uniting ...”</w:t>
            </w:r>
          </w:p>
          <w:p w:rsidR="00F84FAA" w:rsidRPr="00C25FB7" w:rsidRDefault="00F84FAA" w:rsidP="00F84FAA">
            <w:pPr>
              <w:ind w:right="-108"/>
              <w:rPr>
                <w:rFonts w:ascii="Times New Roman" w:hAnsi="Times New Roman"/>
                <w:szCs w:val="24"/>
              </w:rPr>
            </w:pPr>
          </w:p>
        </w:tc>
        <w:tc>
          <w:tcPr>
            <w:tcW w:w="6300" w:type="dxa"/>
          </w:tcPr>
          <w:p w:rsidR="00F84FAA" w:rsidRPr="00C25FB7" w:rsidRDefault="00F84FAA" w:rsidP="00F84FAA">
            <w:pPr>
              <w:rPr>
                <w:rFonts w:ascii="Times New Roman" w:hAnsi="Times New Roman"/>
                <w:szCs w:val="24"/>
              </w:rPr>
            </w:pPr>
            <w:r w:rsidRPr="00C25FB7">
              <w:rPr>
                <w:rFonts w:ascii="Times New Roman" w:hAnsi="Times New Roman"/>
                <w:i/>
                <w:szCs w:val="24"/>
              </w:rPr>
              <w:t xml:space="preserve">First. -- </w:t>
            </w:r>
            <w:r w:rsidRPr="00C25FB7">
              <w:rPr>
                <w:rFonts w:ascii="Times New Roman" w:hAnsi="Times New Roman"/>
                <w:szCs w:val="24"/>
              </w:rPr>
              <w:t>As adherents of Truth, we take the Scriptures for our guide to Life.</w:t>
            </w:r>
          </w:p>
          <w:p w:rsidR="00F84FAA" w:rsidRPr="00C25FB7" w:rsidRDefault="00F84FAA" w:rsidP="00F84FAA">
            <w:pPr>
              <w:ind w:right="810"/>
              <w:rPr>
                <w:rFonts w:ascii="Times New Roman" w:hAnsi="Times New Roman"/>
                <w:szCs w:val="24"/>
              </w:rPr>
            </w:pPr>
          </w:p>
        </w:tc>
      </w:tr>
      <w:tr w:rsidR="00F84FAA" w:rsidRPr="00C25FB7">
        <w:tblPrEx>
          <w:tblCellMar>
            <w:top w:w="0" w:type="dxa"/>
            <w:bottom w:w="0" w:type="dxa"/>
          </w:tblCellMar>
        </w:tblPrEx>
        <w:tc>
          <w:tcPr>
            <w:tcW w:w="2538" w:type="dxa"/>
          </w:tcPr>
          <w:p w:rsidR="00F84FAA" w:rsidRPr="00C25FB7" w:rsidRDefault="00F84FAA" w:rsidP="00F84FAA">
            <w:pPr>
              <w:ind w:right="-108"/>
              <w:rPr>
                <w:rFonts w:ascii="Times New Roman" w:hAnsi="Times New Roman"/>
                <w:szCs w:val="24"/>
              </w:rPr>
            </w:pPr>
            <w:r w:rsidRPr="00C25FB7">
              <w:rPr>
                <w:rFonts w:ascii="Times New Roman" w:hAnsi="Times New Roman"/>
                <w:szCs w:val="24"/>
              </w:rPr>
              <w:t>1892 (from “Church Tenets and Rules”)</w:t>
            </w:r>
          </w:p>
        </w:tc>
        <w:tc>
          <w:tcPr>
            <w:tcW w:w="6300" w:type="dxa"/>
          </w:tcPr>
          <w:p w:rsidR="00F84FAA" w:rsidRPr="00C25FB7" w:rsidRDefault="00F84FAA" w:rsidP="00F84FAA">
            <w:pPr>
              <w:rPr>
                <w:rFonts w:ascii="Times New Roman" w:hAnsi="Times New Roman"/>
                <w:szCs w:val="24"/>
              </w:rPr>
            </w:pPr>
            <w:r w:rsidRPr="00C25FB7">
              <w:rPr>
                <w:rFonts w:ascii="Times New Roman" w:hAnsi="Times New Roman"/>
                <w:szCs w:val="24"/>
              </w:rPr>
              <w:t>1.  As adherents of Truth, we take the scriptures as our guide to eternal Life.</w:t>
            </w:r>
          </w:p>
          <w:p w:rsidR="00F84FAA" w:rsidRPr="00C25FB7" w:rsidRDefault="00F84FAA" w:rsidP="00F84FAA">
            <w:pPr>
              <w:ind w:right="810"/>
              <w:rPr>
                <w:rFonts w:ascii="Times New Roman" w:hAnsi="Times New Roman"/>
                <w:b/>
                <w:szCs w:val="24"/>
              </w:rPr>
            </w:pPr>
          </w:p>
        </w:tc>
      </w:tr>
      <w:tr w:rsidR="00F84FAA" w:rsidRPr="00C25FB7">
        <w:tblPrEx>
          <w:tblCellMar>
            <w:top w:w="0" w:type="dxa"/>
            <w:bottom w:w="0" w:type="dxa"/>
          </w:tblCellMar>
        </w:tblPrEx>
        <w:tc>
          <w:tcPr>
            <w:tcW w:w="2538" w:type="dxa"/>
          </w:tcPr>
          <w:p w:rsidR="00F84FAA" w:rsidRPr="00C25FB7" w:rsidRDefault="00F84FAA" w:rsidP="00F84FAA">
            <w:pPr>
              <w:ind w:right="-108"/>
              <w:rPr>
                <w:rFonts w:ascii="Times New Roman" w:hAnsi="Times New Roman"/>
                <w:szCs w:val="24"/>
              </w:rPr>
            </w:pPr>
            <w:r w:rsidRPr="00C25FB7">
              <w:rPr>
                <w:rFonts w:ascii="Times New Roman" w:hAnsi="Times New Roman"/>
                <w:szCs w:val="24"/>
              </w:rPr>
              <w:t xml:space="preserve">214th edition of </w:t>
            </w:r>
            <w:r w:rsidRPr="00C25FB7">
              <w:rPr>
                <w:rFonts w:ascii="Times New Roman" w:hAnsi="Times New Roman"/>
                <w:i/>
                <w:szCs w:val="24"/>
              </w:rPr>
              <w:t>Science and Health</w:t>
            </w:r>
            <w:r w:rsidRPr="00C25FB7">
              <w:rPr>
                <w:rFonts w:ascii="Times New Roman" w:hAnsi="Times New Roman"/>
                <w:szCs w:val="24"/>
              </w:rPr>
              <w:t xml:space="preserve"> </w:t>
            </w:r>
          </w:p>
          <w:p w:rsidR="00F84FAA" w:rsidRPr="00C25FB7" w:rsidRDefault="00F84FAA" w:rsidP="00F84FAA">
            <w:pPr>
              <w:ind w:right="-108"/>
              <w:rPr>
                <w:rFonts w:ascii="Times New Roman" w:hAnsi="Times New Roman"/>
                <w:szCs w:val="24"/>
              </w:rPr>
            </w:pPr>
            <w:r w:rsidRPr="00C25FB7">
              <w:rPr>
                <w:rFonts w:ascii="Times New Roman" w:hAnsi="Times New Roman"/>
                <w:szCs w:val="24"/>
              </w:rPr>
              <w:t xml:space="preserve"> (1901)</w:t>
            </w:r>
          </w:p>
        </w:tc>
        <w:tc>
          <w:tcPr>
            <w:tcW w:w="6300" w:type="dxa"/>
          </w:tcPr>
          <w:p w:rsidR="00F84FAA" w:rsidRPr="00C25FB7" w:rsidRDefault="00F84FAA" w:rsidP="00F84FAA">
            <w:pPr>
              <w:rPr>
                <w:rFonts w:ascii="Times New Roman" w:hAnsi="Times New Roman"/>
                <w:szCs w:val="24"/>
              </w:rPr>
            </w:pPr>
            <w:r w:rsidRPr="00C25FB7">
              <w:rPr>
                <w:rFonts w:ascii="Times New Roman" w:hAnsi="Times New Roman"/>
                <w:szCs w:val="24"/>
              </w:rPr>
              <w:t>1.  As adherents of Truth we take the inspired Word of the Bible for our guide to eternal Life.</w:t>
            </w:r>
          </w:p>
          <w:p w:rsidR="00F84FAA" w:rsidRPr="00C25FB7" w:rsidRDefault="00F84FAA" w:rsidP="00F84FAA">
            <w:pPr>
              <w:ind w:right="810"/>
              <w:rPr>
                <w:rFonts w:ascii="Times New Roman" w:hAnsi="Times New Roman"/>
                <w:szCs w:val="24"/>
              </w:rPr>
            </w:pPr>
          </w:p>
        </w:tc>
      </w:tr>
      <w:tr w:rsidR="00F84FAA" w:rsidRPr="00C25FB7">
        <w:tblPrEx>
          <w:tblCellMar>
            <w:top w:w="0" w:type="dxa"/>
            <w:bottom w:w="0" w:type="dxa"/>
          </w:tblCellMar>
        </w:tblPrEx>
        <w:tc>
          <w:tcPr>
            <w:tcW w:w="2538" w:type="dxa"/>
          </w:tcPr>
          <w:p w:rsidR="00F84FAA" w:rsidRPr="00C25FB7" w:rsidRDefault="00F84FAA" w:rsidP="00F84FAA">
            <w:pPr>
              <w:ind w:right="-108"/>
              <w:rPr>
                <w:rFonts w:ascii="Times New Roman" w:hAnsi="Times New Roman"/>
                <w:szCs w:val="24"/>
              </w:rPr>
            </w:pPr>
            <w:r w:rsidRPr="00C25FB7">
              <w:rPr>
                <w:rFonts w:ascii="Times New Roman" w:hAnsi="Times New Roman"/>
                <w:szCs w:val="24"/>
              </w:rPr>
              <w:t>251st edition</w:t>
            </w:r>
          </w:p>
          <w:p w:rsidR="00F84FAA" w:rsidRPr="00C25FB7" w:rsidRDefault="00F84FAA" w:rsidP="00F84FAA">
            <w:pPr>
              <w:ind w:right="-108"/>
              <w:rPr>
                <w:rFonts w:ascii="Times New Roman" w:hAnsi="Times New Roman"/>
                <w:b/>
                <w:szCs w:val="24"/>
              </w:rPr>
            </w:pPr>
            <w:r w:rsidRPr="00C25FB7">
              <w:rPr>
                <w:rFonts w:ascii="Times New Roman" w:hAnsi="Times New Roman"/>
                <w:szCs w:val="24"/>
              </w:rPr>
              <w:t xml:space="preserve"> (1902)</w:t>
            </w:r>
          </w:p>
        </w:tc>
        <w:tc>
          <w:tcPr>
            <w:tcW w:w="6300" w:type="dxa"/>
          </w:tcPr>
          <w:p w:rsidR="00F84FAA" w:rsidRPr="00C25FB7" w:rsidRDefault="00F84FAA" w:rsidP="00F84FAA">
            <w:pPr>
              <w:rPr>
                <w:rFonts w:ascii="Times New Roman" w:hAnsi="Times New Roman"/>
                <w:szCs w:val="24"/>
              </w:rPr>
            </w:pPr>
            <w:r w:rsidRPr="00C25FB7">
              <w:rPr>
                <w:rFonts w:ascii="Times New Roman" w:hAnsi="Times New Roman"/>
                <w:szCs w:val="24"/>
              </w:rPr>
              <w:t>1.  As adherents of Truth, we take the inspired Word of the Bible as our sufficient guide to Eternal Life.</w:t>
            </w:r>
          </w:p>
          <w:p w:rsidR="00F84FAA" w:rsidRPr="00C25FB7" w:rsidRDefault="00F84FAA" w:rsidP="00F84FAA">
            <w:pPr>
              <w:ind w:right="810"/>
              <w:rPr>
                <w:rFonts w:ascii="Times New Roman" w:hAnsi="Times New Roman"/>
                <w:szCs w:val="24"/>
              </w:rPr>
            </w:pPr>
          </w:p>
        </w:tc>
      </w:tr>
    </w:tbl>
    <w:p w:rsidR="00F84FAA" w:rsidRPr="00C25FB7" w:rsidRDefault="00F84FAA" w:rsidP="00F84FAA">
      <w:pPr>
        <w:jc w:val="center"/>
        <w:rPr>
          <w:rFonts w:ascii="Times New Roman" w:hAnsi="Times New Roman"/>
          <w:b/>
          <w:szCs w:val="24"/>
          <w:u w:val="single"/>
        </w:rPr>
      </w:pPr>
      <w:r w:rsidRPr="00C25FB7">
        <w:rPr>
          <w:rFonts w:ascii="Times New Roman" w:hAnsi="Times New Roman"/>
          <w:szCs w:val="24"/>
        </w:rPr>
        <w:br w:type="page"/>
      </w:r>
      <w:r w:rsidRPr="00C25FB7">
        <w:rPr>
          <w:rFonts w:ascii="Times New Roman" w:hAnsi="Times New Roman"/>
          <w:b/>
          <w:szCs w:val="24"/>
        </w:rPr>
        <w:lastRenderedPageBreak/>
        <w:t>SECOND TENET</w:t>
      </w:r>
    </w:p>
    <w:p w:rsidR="00F84FAA" w:rsidRPr="00C25FB7" w:rsidRDefault="00F84FAA" w:rsidP="00F84FAA">
      <w:pPr>
        <w:jc w:val="center"/>
        <w:rPr>
          <w:rFonts w:ascii="Times New Roman" w:hAnsi="Times New Roman"/>
          <w:b/>
          <w:szCs w:val="24"/>
          <w:u w:val="single"/>
        </w:rPr>
      </w:pPr>
    </w:p>
    <w:p w:rsidR="00F84FAA" w:rsidRPr="00C25FB7" w:rsidRDefault="00F84FAA" w:rsidP="00F84FAA">
      <w:pPr>
        <w:jc w:val="center"/>
        <w:rPr>
          <w:rFonts w:ascii="Times New Roman" w:hAnsi="Times New Roman"/>
          <w:szCs w:val="24"/>
        </w:rPr>
      </w:pPr>
    </w:p>
    <w:tbl>
      <w:tblPr>
        <w:tblW w:w="0" w:type="auto"/>
        <w:tblLayout w:type="fixed"/>
        <w:tblLook w:val="0000"/>
      </w:tblPr>
      <w:tblGrid>
        <w:gridCol w:w="2538"/>
        <w:gridCol w:w="6300"/>
      </w:tblGrid>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b/>
                <w:szCs w:val="24"/>
              </w:rPr>
            </w:pPr>
            <w:r w:rsidRPr="00C25FB7">
              <w:rPr>
                <w:rFonts w:ascii="Times New Roman" w:hAnsi="Times New Roman"/>
                <w:b/>
                <w:szCs w:val="24"/>
              </w:rPr>
              <w:t>Current edition</w:t>
            </w:r>
          </w:p>
        </w:tc>
        <w:tc>
          <w:tcPr>
            <w:tcW w:w="6300" w:type="dxa"/>
          </w:tcPr>
          <w:p w:rsidR="00F84FAA" w:rsidRPr="00C25FB7" w:rsidRDefault="00F84FAA" w:rsidP="00F84FAA">
            <w:pPr>
              <w:rPr>
                <w:rFonts w:ascii="Times New Roman" w:hAnsi="Times New Roman"/>
                <w:b/>
                <w:szCs w:val="24"/>
              </w:rPr>
            </w:pPr>
            <w:r w:rsidRPr="00C25FB7">
              <w:rPr>
                <w:rFonts w:ascii="Times New Roman" w:hAnsi="Times New Roman"/>
                <w:b/>
                <w:szCs w:val="24"/>
              </w:rPr>
              <w:t>2.  We acknowledge and adore one supreme and infinite God.  We acknowledge His Son, one Christ; the Holy Ghost or divine Comforter; and man in God’s image and likeness.</w:t>
            </w:r>
          </w:p>
          <w:p w:rsidR="00F84FAA" w:rsidRPr="00C25FB7" w:rsidRDefault="00F84FAA" w:rsidP="00F84FAA">
            <w:pPr>
              <w:rPr>
                <w:rFonts w:ascii="Times New Roman" w:hAnsi="Times New Roman"/>
                <w:b/>
                <w:szCs w:val="24"/>
              </w:rPr>
            </w:pPr>
          </w:p>
          <w:p w:rsidR="00F84FAA" w:rsidRPr="00C25FB7" w:rsidRDefault="00F84FAA" w:rsidP="00F84FAA">
            <w:pPr>
              <w:rPr>
                <w:rFonts w:ascii="Times New Roman" w:hAnsi="Times New Roman"/>
                <w:szCs w:val="24"/>
              </w:rPr>
            </w:pPr>
          </w:p>
        </w:tc>
      </w:tr>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szCs w:val="24"/>
              </w:rPr>
            </w:pPr>
            <w:r w:rsidRPr="00C25FB7">
              <w:rPr>
                <w:rFonts w:ascii="Times New Roman" w:hAnsi="Times New Roman"/>
                <w:szCs w:val="24"/>
              </w:rPr>
              <w:t>1879 “Tenets and Covenant”</w:t>
            </w:r>
          </w:p>
        </w:tc>
        <w:tc>
          <w:tcPr>
            <w:tcW w:w="6300" w:type="dxa"/>
          </w:tcPr>
          <w:p w:rsidR="00F84FAA" w:rsidRPr="00C25FB7" w:rsidRDefault="00F84FAA" w:rsidP="00F84FAA">
            <w:pPr>
              <w:rPr>
                <w:rFonts w:ascii="Times New Roman" w:hAnsi="Times New Roman"/>
                <w:szCs w:val="24"/>
              </w:rPr>
            </w:pPr>
            <w:r w:rsidRPr="00C25FB7">
              <w:rPr>
                <w:rFonts w:ascii="Times New Roman" w:hAnsi="Times New Roman"/>
                <w:szCs w:val="24"/>
              </w:rPr>
              <w:t>2</w:t>
            </w:r>
            <w:r w:rsidRPr="00C25FB7">
              <w:rPr>
                <w:rFonts w:ascii="Times New Roman" w:hAnsi="Times New Roman"/>
                <w:smallCaps/>
                <w:szCs w:val="24"/>
              </w:rPr>
              <w:t>d</w:t>
            </w:r>
            <w:r w:rsidRPr="00C25FB7">
              <w:rPr>
                <w:rFonts w:ascii="Times New Roman" w:hAnsi="Times New Roman"/>
                <w:szCs w:val="24"/>
              </w:rPr>
              <w:t xml:space="preserve">. -- </w:t>
            </w:r>
            <w:r w:rsidRPr="00C25FB7">
              <w:rPr>
                <w:rFonts w:ascii="Times New Roman" w:hAnsi="Times New Roman"/>
                <w:b/>
                <w:szCs w:val="24"/>
              </w:rPr>
              <w:t>We rest our hope and Faith on God, the only Life, Truth and Love,</w:t>
            </w:r>
            <w:r w:rsidRPr="00C25FB7">
              <w:rPr>
                <w:rFonts w:ascii="Times New Roman" w:hAnsi="Times New Roman"/>
                <w:szCs w:val="24"/>
              </w:rPr>
              <w:t xml:space="preserve"> depending for salvation not on the person of God, but on the understanding of the Principle or Spirit that is God, and the demonstration of this Spirit or Principle according to those commands of our Master, “Go ye into all the world, preach the Gospel, heal the sick, and these signs shall follow them that believe” (understand).  “They shall lay their hands on the sick and they shall recover.”</w:t>
            </w:r>
          </w:p>
          <w:p w:rsidR="00F84FAA" w:rsidRPr="00C25FB7" w:rsidRDefault="00F84FAA" w:rsidP="00F84FAA">
            <w:pPr>
              <w:rPr>
                <w:rFonts w:ascii="Times New Roman" w:hAnsi="Times New Roman"/>
                <w:szCs w:val="24"/>
              </w:rPr>
            </w:pPr>
          </w:p>
        </w:tc>
      </w:tr>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szCs w:val="24"/>
              </w:rPr>
            </w:pPr>
            <w:r w:rsidRPr="00C25FB7">
              <w:rPr>
                <w:rFonts w:ascii="Times New Roman" w:hAnsi="Times New Roman"/>
                <w:szCs w:val="24"/>
              </w:rPr>
              <w:t>1887 “Tenets to be Signed by those Uniting ...”</w:t>
            </w:r>
          </w:p>
        </w:tc>
        <w:tc>
          <w:tcPr>
            <w:tcW w:w="6300" w:type="dxa"/>
          </w:tcPr>
          <w:p w:rsidR="00F84FAA" w:rsidRPr="00C25FB7" w:rsidRDefault="00F84FAA" w:rsidP="00F84FAA">
            <w:pPr>
              <w:rPr>
                <w:rFonts w:ascii="Times New Roman" w:hAnsi="Times New Roman"/>
                <w:szCs w:val="24"/>
              </w:rPr>
            </w:pPr>
            <w:r w:rsidRPr="00C25FB7">
              <w:rPr>
                <w:rFonts w:ascii="Times New Roman" w:hAnsi="Times New Roman"/>
                <w:i/>
                <w:szCs w:val="24"/>
              </w:rPr>
              <w:t>Second. --</w:t>
            </w:r>
            <w:r w:rsidRPr="00C25FB7">
              <w:rPr>
                <w:rFonts w:ascii="Times New Roman" w:hAnsi="Times New Roman"/>
                <w:b/>
                <w:i/>
                <w:szCs w:val="24"/>
              </w:rPr>
              <w:t xml:space="preserve"> </w:t>
            </w:r>
            <w:r w:rsidRPr="00C25FB7">
              <w:rPr>
                <w:rFonts w:ascii="Times New Roman" w:hAnsi="Times New Roman"/>
                <w:b/>
                <w:szCs w:val="24"/>
              </w:rPr>
              <w:t>We acknowledge one Father, Son and Holy Ghost, -- one God, the brotherhood of man, and Divine Science.</w:t>
            </w:r>
            <w:r w:rsidRPr="00C25FB7">
              <w:rPr>
                <w:rFonts w:ascii="Times New Roman" w:hAnsi="Times New Roman"/>
                <w:szCs w:val="24"/>
              </w:rPr>
              <w:t xml:space="preserve">  And the forgiveness of sin, which is the destruction of sin.  And the atonement of Christ, which is the efficacy of Truth and Life.  And the way of salvation marked out by Jesus, which is healing the sick, casting out devils [evils], and raising the dead, -- uplifting a dead faith into Life and Love.</w:t>
            </w:r>
          </w:p>
          <w:p w:rsidR="00F84FAA" w:rsidRPr="00C25FB7" w:rsidRDefault="00F84FAA" w:rsidP="00F84FAA">
            <w:pPr>
              <w:rPr>
                <w:rFonts w:ascii="Times New Roman" w:hAnsi="Times New Roman"/>
                <w:szCs w:val="24"/>
              </w:rPr>
            </w:pPr>
          </w:p>
        </w:tc>
      </w:tr>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szCs w:val="24"/>
              </w:rPr>
            </w:pPr>
            <w:r w:rsidRPr="00C25FB7">
              <w:rPr>
                <w:rFonts w:ascii="Times New Roman" w:hAnsi="Times New Roman"/>
                <w:szCs w:val="24"/>
              </w:rPr>
              <w:t>1892 (from “Church Tenets and Rules”)</w:t>
            </w:r>
          </w:p>
        </w:tc>
        <w:tc>
          <w:tcPr>
            <w:tcW w:w="6300" w:type="dxa"/>
          </w:tcPr>
          <w:p w:rsidR="00F84FAA" w:rsidRPr="00C25FB7" w:rsidRDefault="00F84FAA" w:rsidP="00F84FAA">
            <w:pPr>
              <w:rPr>
                <w:rFonts w:ascii="Times New Roman" w:hAnsi="Times New Roman"/>
                <w:szCs w:val="24"/>
              </w:rPr>
            </w:pPr>
            <w:r w:rsidRPr="00C25FB7">
              <w:rPr>
                <w:rFonts w:ascii="Times New Roman" w:hAnsi="Times New Roman"/>
                <w:szCs w:val="24"/>
              </w:rPr>
              <w:t xml:space="preserve">2.  </w:t>
            </w:r>
            <w:r w:rsidRPr="00C25FB7">
              <w:rPr>
                <w:rFonts w:ascii="Times New Roman" w:hAnsi="Times New Roman"/>
                <w:b/>
                <w:szCs w:val="24"/>
              </w:rPr>
              <w:t>We acknowledge and adore one Supreme God.  We acknowledge His Son, the Holy Ghost, and man in His image and likeness.</w:t>
            </w:r>
            <w:r w:rsidRPr="00C25FB7">
              <w:rPr>
                <w:rFonts w:ascii="Times New Roman" w:hAnsi="Times New Roman"/>
                <w:szCs w:val="24"/>
              </w:rPr>
              <w:t xml:space="preserve">  We acknowledge God’s forgiveness of sin, in the destruction of sin, and His present and future punishment of “whatsoever worketh abomination or maketh a lie.”  We acknowledge the atonement of Christ, as the efficacy of Truth and Love.  And the way of Salvation as demonstrated by Jesus casting out evils, healing the sick, and raising the dead, -- resurrecting a dead faith to seize the great possibilities and living energies of the Divine Life.</w:t>
            </w:r>
          </w:p>
          <w:p w:rsidR="00F84FAA" w:rsidRPr="00C25FB7" w:rsidRDefault="00F84FAA" w:rsidP="00F84FAA">
            <w:pPr>
              <w:rPr>
                <w:rFonts w:ascii="Times New Roman" w:hAnsi="Times New Roman"/>
                <w:szCs w:val="24"/>
              </w:rPr>
            </w:pPr>
          </w:p>
        </w:tc>
      </w:tr>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szCs w:val="24"/>
              </w:rPr>
            </w:pPr>
            <w:r w:rsidRPr="00C25FB7">
              <w:rPr>
                <w:rFonts w:ascii="Times New Roman" w:hAnsi="Times New Roman"/>
                <w:szCs w:val="24"/>
              </w:rPr>
              <w:t>1893 (from “Church Tenets and Rules”)</w:t>
            </w:r>
          </w:p>
        </w:tc>
        <w:tc>
          <w:tcPr>
            <w:tcW w:w="6300" w:type="dxa"/>
          </w:tcPr>
          <w:p w:rsidR="00F84FAA" w:rsidRPr="00C25FB7" w:rsidRDefault="00F84FAA" w:rsidP="00F84FAA">
            <w:pPr>
              <w:rPr>
                <w:rFonts w:ascii="Times New Roman" w:hAnsi="Times New Roman"/>
                <w:szCs w:val="24"/>
              </w:rPr>
            </w:pPr>
            <w:r w:rsidRPr="00C25FB7">
              <w:rPr>
                <w:rFonts w:ascii="Times New Roman" w:hAnsi="Times New Roman"/>
                <w:szCs w:val="24"/>
              </w:rPr>
              <w:t>2.  We acknowledge and adore one Supreme God.  We acknowledge His Son, and the Holy Ghost, and man in the Divine image and likeness.</w:t>
            </w:r>
          </w:p>
        </w:tc>
      </w:tr>
    </w:tbl>
    <w:p w:rsidR="00F84FAA" w:rsidRPr="00C25FB7" w:rsidRDefault="00F84FAA" w:rsidP="00F84FAA">
      <w:pPr>
        <w:rPr>
          <w:rFonts w:ascii="Times New Roman" w:hAnsi="Times New Roman"/>
          <w:szCs w:val="24"/>
        </w:rPr>
      </w:pPr>
    </w:p>
    <w:tbl>
      <w:tblPr>
        <w:tblW w:w="0" w:type="auto"/>
        <w:tblLayout w:type="fixed"/>
        <w:tblLook w:val="0000"/>
      </w:tblPr>
      <w:tblGrid>
        <w:gridCol w:w="2538"/>
        <w:gridCol w:w="6300"/>
      </w:tblGrid>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szCs w:val="24"/>
              </w:rPr>
            </w:pPr>
            <w:r w:rsidRPr="00C25FB7">
              <w:rPr>
                <w:rFonts w:ascii="Times New Roman" w:hAnsi="Times New Roman"/>
                <w:szCs w:val="24"/>
              </w:rPr>
              <w:t>81st edition</w:t>
            </w:r>
          </w:p>
          <w:p w:rsidR="00F84FAA" w:rsidRPr="00C25FB7" w:rsidRDefault="00F84FAA" w:rsidP="00F84FAA">
            <w:pPr>
              <w:rPr>
                <w:rFonts w:ascii="Times New Roman" w:hAnsi="Times New Roman"/>
                <w:szCs w:val="24"/>
              </w:rPr>
            </w:pPr>
            <w:r w:rsidRPr="00C25FB7">
              <w:rPr>
                <w:rFonts w:ascii="Times New Roman" w:hAnsi="Times New Roman"/>
                <w:szCs w:val="24"/>
              </w:rPr>
              <w:t xml:space="preserve"> (1894)</w:t>
            </w:r>
          </w:p>
        </w:tc>
        <w:tc>
          <w:tcPr>
            <w:tcW w:w="6300" w:type="dxa"/>
          </w:tcPr>
          <w:p w:rsidR="00F84FAA" w:rsidRPr="00C25FB7" w:rsidRDefault="00F84FAA" w:rsidP="00F84FAA">
            <w:pPr>
              <w:rPr>
                <w:rFonts w:ascii="Times New Roman" w:hAnsi="Times New Roman"/>
                <w:szCs w:val="24"/>
              </w:rPr>
            </w:pPr>
            <w:r w:rsidRPr="00C25FB7">
              <w:rPr>
                <w:rFonts w:ascii="Times New Roman" w:hAnsi="Times New Roman"/>
                <w:szCs w:val="24"/>
              </w:rPr>
              <w:t>2.  We acknowledge and adore one Supreme God.  We acknowledge His Son, and the Holy Ghost, and man as the Divine image and likeness.</w:t>
            </w:r>
          </w:p>
          <w:p w:rsidR="00F84FAA" w:rsidRPr="00C25FB7" w:rsidRDefault="00F84FAA" w:rsidP="00F84FAA">
            <w:pPr>
              <w:rPr>
                <w:rFonts w:ascii="Times New Roman" w:hAnsi="Times New Roman"/>
                <w:szCs w:val="24"/>
              </w:rPr>
            </w:pPr>
          </w:p>
        </w:tc>
      </w:tr>
    </w:tbl>
    <w:p w:rsidR="00D254CE" w:rsidRPr="00C25FB7" w:rsidRDefault="00D254CE" w:rsidP="00D254CE">
      <w:pPr>
        <w:rPr>
          <w:rFonts w:ascii="Times New Roman" w:hAnsi="Times New Roman"/>
          <w:szCs w:val="24"/>
        </w:rPr>
      </w:pPr>
      <w:r>
        <w:br w:type="page"/>
      </w:r>
      <w:r w:rsidRPr="00C25FB7">
        <w:rPr>
          <w:rFonts w:ascii="Times New Roman" w:hAnsi="Times New Roman"/>
          <w:b/>
          <w:szCs w:val="24"/>
        </w:rPr>
        <w:lastRenderedPageBreak/>
        <w:t>Second tenet</w:t>
      </w:r>
      <w:r w:rsidRPr="00C25FB7">
        <w:rPr>
          <w:rFonts w:ascii="Times New Roman" w:hAnsi="Times New Roman"/>
          <w:szCs w:val="24"/>
        </w:rPr>
        <w:t xml:space="preserve"> (continued)</w:t>
      </w:r>
    </w:p>
    <w:p w:rsidR="00D254CE" w:rsidRDefault="00D254CE"/>
    <w:tbl>
      <w:tblPr>
        <w:tblW w:w="0" w:type="auto"/>
        <w:tblLayout w:type="fixed"/>
        <w:tblLook w:val="0000"/>
      </w:tblPr>
      <w:tblGrid>
        <w:gridCol w:w="2538"/>
        <w:gridCol w:w="6300"/>
      </w:tblGrid>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szCs w:val="24"/>
              </w:rPr>
            </w:pPr>
            <w:r w:rsidRPr="00C25FB7">
              <w:rPr>
                <w:rFonts w:ascii="Times New Roman" w:hAnsi="Times New Roman"/>
                <w:szCs w:val="24"/>
              </w:rPr>
              <w:t>179th edition</w:t>
            </w:r>
          </w:p>
          <w:p w:rsidR="00F84FAA" w:rsidRPr="00C25FB7" w:rsidRDefault="00F84FAA" w:rsidP="00F84FAA">
            <w:pPr>
              <w:rPr>
                <w:rFonts w:ascii="Times New Roman" w:hAnsi="Times New Roman"/>
                <w:szCs w:val="24"/>
              </w:rPr>
            </w:pPr>
            <w:r w:rsidRPr="00C25FB7">
              <w:rPr>
                <w:rFonts w:ascii="Times New Roman" w:hAnsi="Times New Roman"/>
                <w:szCs w:val="24"/>
              </w:rPr>
              <w:t xml:space="preserve"> (1900)</w:t>
            </w:r>
          </w:p>
        </w:tc>
        <w:tc>
          <w:tcPr>
            <w:tcW w:w="6300" w:type="dxa"/>
          </w:tcPr>
          <w:p w:rsidR="00F84FAA" w:rsidRPr="00C25FB7" w:rsidRDefault="00F84FAA" w:rsidP="00F84FAA">
            <w:pPr>
              <w:rPr>
                <w:rFonts w:ascii="Times New Roman" w:hAnsi="Times New Roman"/>
                <w:szCs w:val="24"/>
              </w:rPr>
            </w:pPr>
            <w:r w:rsidRPr="00C25FB7">
              <w:rPr>
                <w:rFonts w:ascii="Times New Roman" w:hAnsi="Times New Roman"/>
                <w:szCs w:val="24"/>
              </w:rPr>
              <w:t xml:space="preserve">2.  We acknowledge and adore </w:t>
            </w:r>
            <w:r w:rsidRPr="00C25FB7">
              <w:rPr>
                <w:rFonts w:ascii="Times New Roman" w:hAnsi="Times New Roman"/>
                <w:i/>
                <w:szCs w:val="24"/>
              </w:rPr>
              <w:t>one</w:t>
            </w:r>
            <w:r w:rsidRPr="00C25FB7">
              <w:rPr>
                <w:rFonts w:ascii="Times New Roman" w:hAnsi="Times New Roman"/>
                <w:szCs w:val="24"/>
              </w:rPr>
              <w:t xml:space="preserve"> Supreme Infinite God.  We acknowledge </w:t>
            </w:r>
            <w:r w:rsidRPr="00C25FB7">
              <w:rPr>
                <w:rFonts w:ascii="Times New Roman" w:hAnsi="Times New Roman"/>
                <w:i/>
                <w:szCs w:val="24"/>
              </w:rPr>
              <w:t>one</w:t>
            </w:r>
            <w:r w:rsidRPr="00C25FB7">
              <w:rPr>
                <w:rFonts w:ascii="Times New Roman" w:hAnsi="Times New Roman"/>
                <w:szCs w:val="24"/>
              </w:rPr>
              <w:t xml:space="preserve"> Christ, the Holy Ghost, and man as the Divine image and likeness.</w:t>
            </w:r>
          </w:p>
          <w:p w:rsidR="00F84FAA" w:rsidRPr="00C25FB7" w:rsidRDefault="00F84FAA" w:rsidP="00F84FAA">
            <w:pPr>
              <w:rPr>
                <w:rFonts w:ascii="Times New Roman" w:hAnsi="Times New Roman"/>
                <w:szCs w:val="24"/>
              </w:rPr>
            </w:pPr>
          </w:p>
        </w:tc>
      </w:tr>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szCs w:val="24"/>
              </w:rPr>
            </w:pPr>
            <w:r w:rsidRPr="00C25FB7">
              <w:rPr>
                <w:rFonts w:ascii="Times New Roman" w:hAnsi="Times New Roman"/>
                <w:szCs w:val="24"/>
              </w:rPr>
              <w:t>214th edition</w:t>
            </w:r>
          </w:p>
          <w:p w:rsidR="00F84FAA" w:rsidRPr="00C25FB7" w:rsidRDefault="00F84FAA" w:rsidP="00F84FAA">
            <w:pPr>
              <w:rPr>
                <w:rFonts w:ascii="Times New Roman" w:hAnsi="Times New Roman"/>
                <w:szCs w:val="24"/>
              </w:rPr>
            </w:pPr>
            <w:r w:rsidRPr="00C25FB7">
              <w:rPr>
                <w:rFonts w:ascii="Times New Roman" w:hAnsi="Times New Roman"/>
                <w:szCs w:val="24"/>
              </w:rPr>
              <w:t xml:space="preserve"> (1901)</w:t>
            </w:r>
          </w:p>
        </w:tc>
        <w:tc>
          <w:tcPr>
            <w:tcW w:w="6300" w:type="dxa"/>
          </w:tcPr>
          <w:p w:rsidR="00F84FAA" w:rsidRPr="00C25FB7" w:rsidRDefault="00F84FAA" w:rsidP="00F84FAA">
            <w:pPr>
              <w:rPr>
                <w:rFonts w:ascii="Times New Roman" w:hAnsi="Times New Roman"/>
                <w:szCs w:val="24"/>
              </w:rPr>
            </w:pPr>
            <w:r w:rsidRPr="00C25FB7">
              <w:rPr>
                <w:rFonts w:ascii="Times New Roman" w:hAnsi="Times New Roman"/>
                <w:szCs w:val="24"/>
              </w:rPr>
              <w:t>2.  We acknowledge and adore one Supreme Infinite God.  We acknowledge one Christ namely the Holy Ghost or divine Comforter -- and the son Christ Jesus</w:t>
            </w:r>
          </w:p>
          <w:p w:rsidR="00F84FAA" w:rsidRPr="00C25FB7" w:rsidRDefault="00F84FAA" w:rsidP="00F84FAA">
            <w:pPr>
              <w:rPr>
                <w:rFonts w:ascii="Times New Roman" w:hAnsi="Times New Roman"/>
                <w:szCs w:val="24"/>
              </w:rPr>
            </w:pPr>
            <w:r w:rsidRPr="00C25FB7">
              <w:rPr>
                <w:rFonts w:ascii="Times New Roman" w:hAnsi="Times New Roman"/>
                <w:szCs w:val="24"/>
              </w:rPr>
              <w:t xml:space="preserve"> -- </w:t>
            </w:r>
            <w:proofErr w:type="gramStart"/>
            <w:r w:rsidRPr="00C25FB7">
              <w:rPr>
                <w:rFonts w:ascii="Times New Roman" w:hAnsi="Times New Roman"/>
                <w:szCs w:val="24"/>
              </w:rPr>
              <w:t>man</w:t>
            </w:r>
            <w:proofErr w:type="gramEnd"/>
            <w:r w:rsidRPr="00C25FB7">
              <w:rPr>
                <w:rFonts w:ascii="Times New Roman" w:hAnsi="Times New Roman"/>
                <w:szCs w:val="24"/>
              </w:rPr>
              <w:t xml:space="preserve"> in the divine image and likeness.  </w:t>
            </w:r>
          </w:p>
          <w:p w:rsidR="00F84FAA" w:rsidRPr="00C25FB7" w:rsidRDefault="00F84FAA" w:rsidP="00F84FAA">
            <w:pPr>
              <w:rPr>
                <w:rFonts w:ascii="Times New Roman" w:hAnsi="Times New Roman"/>
                <w:szCs w:val="24"/>
              </w:rPr>
            </w:pPr>
          </w:p>
        </w:tc>
      </w:tr>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szCs w:val="24"/>
              </w:rPr>
            </w:pPr>
            <w:r w:rsidRPr="00C25FB7">
              <w:rPr>
                <w:rFonts w:ascii="Times New Roman" w:hAnsi="Times New Roman"/>
                <w:szCs w:val="24"/>
              </w:rPr>
              <w:t>249th edition</w:t>
            </w:r>
          </w:p>
          <w:p w:rsidR="00F84FAA" w:rsidRPr="00C25FB7" w:rsidRDefault="00F84FAA" w:rsidP="00F84FAA">
            <w:pPr>
              <w:rPr>
                <w:rFonts w:ascii="Times New Roman" w:hAnsi="Times New Roman"/>
                <w:szCs w:val="24"/>
              </w:rPr>
            </w:pPr>
            <w:r w:rsidRPr="00C25FB7">
              <w:rPr>
                <w:rFonts w:ascii="Times New Roman" w:hAnsi="Times New Roman"/>
                <w:szCs w:val="24"/>
              </w:rPr>
              <w:t xml:space="preserve"> (1902)</w:t>
            </w:r>
          </w:p>
        </w:tc>
        <w:tc>
          <w:tcPr>
            <w:tcW w:w="6300" w:type="dxa"/>
          </w:tcPr>
          <w:p w:rsidR="00F84FAA" w:rsidRPr="00C25FB7" w:rsidRDefault="00F84FAA" w:rsidP="00F84FAA">
            <w:pPr>
              <w:rPr>
                <w:rFonts w:ascii="Times New Roman" w:hAnsi="Times New Roman"/>
                <w:szCs w:val="24"/>
              </w:rPr>
            </w:pPr>
            <w:r w:rsidRPr="00C25FB7">
              <w:rPr>
                <w:rFonts w:ascii="Times New Roman" w:hAnsi="Times New Roman"/>
                <w:szCs w:val="24"/>
              </w:rPr>
              <w:t>2.  We acknowledge and adore one Supreme Infinite God.  We acknowledge one Christ, His son, the Holy Ghost or Comforter, -- and man in the divine image and likeness.</w:t>
            </w:r>
          </w:p>
          <w:p w:rsidR="00F84FAA" w:rsidRPr="00C25FB7" w:rsidRDefault="00F84FAA" w:rsidP="00F84FAA">
            <w:pPr>
              <w:rPr>
                <w:rFonts w:ascii="Times New Roman" w:hAnsi="Times New Roman"/>
                <w:szCs w:val="24"/>
              </w:rPr>
            </w:pPr>
          </w:p>
        </w:tc>
      </w:tr>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szCs w:val="24"/>
              </w:rPr>
            </w:pPr>
            <w:r w:rsidRPr="00C25FB7">
              <w:rPr>
                <w:rFonts w:ascii="Times New Roman" w:hAnsi="Times New Roman"/>
                <w:szCs w:val="24"/>
              </w:rPr>
              <w:t>252nd edition</w:t>
            </w:r>
          </w:p>
          <w:p w:rsidR="00F84FAA" w:rsidRPr="00C25FB7" w:rsidRDefault="00F84FAA" w:rsidP="00F84FAA">
            <w:pPr>
              <w:rPr>
                <w:rFonts w:ascii="Times New Roman" w:hAnsi="Times New Roman"/>
                <w:szCs w:val="24"/>
              </w:rPr>
            </w:pPr>
            <w:r w:rsidRPr="00C25FB7">
              <w:rPr>
                <w:rFonts w:ascii="Times New Roman" w:hAnsi="Times New Roman"/>
                <w:szCs w:val="24"/>
              </w:rPr>
              <w:t xml:space="preserve"> (1902)</w:t>
            </w:r>
          </w:p>
        </w:tc>
        <w:tc>
          <w:tcPr>
            <w:tcW w:w="6300" w:type="dxa"/>
          </w:tcPr>
          <w:p w:rsidR="00F84FAA" w:rsidRPr="00C25FB7" w:rsidRDefault="00F84FAA" w:rsidP="00F84FAA">
            <w:pPr>
              <w:rPr>
                <w:rFonts w:ascii="Times New Roman" w:hAnsi="Times New Roman"/>
                <w:szCs w:val="24"/>
              </w:rPr>
            </w:pPr>
            <w:r w:rsidRPr="00C25FB7">
              <w:rPr>
                <w:rFonts w:ascii="Times New Roman" w:hAnsi="Times New Roman"/>
                <w:szCs w:val="24"/>
              </w:rPr>
              <w:t>2.  We acknowledge and adore one Supreme and Infinite God; -- acknowledge one Christ -- His Son Christ Jesus; the Holy Ghost or the divine Comforter; and man His divine image and likeness.</w:t>
            </w:r>
          </w:p>
          <w:p w:rsidR="00F84FAA" w:rsidRPr="00C25FB7" w:rsidRDefault="00F84FAA" w:rsidP="00F84FAA">
            <w:pPr>
              <w:rPr>
                <w:rFonts w:ascii="Times New Roman" w:hAnsi="Times New Roman"/>
                <w:szCs w:val="24"/>
              </w:rPr>
            </w:pPr>
          </w:p>
        </w:tc>
      </w:tr>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szCs w:val="24"/>
              </w:rPr>
            </w:pPr>
            <w:r w:rsidRPr="00C25FB7">
              <w:rPr>
                <w:rFonts w:ascii="Times New Roman" w:hAnsi="Times New Roman"/>
                <w:szCs w:val="24"/>
              </w:rPr>
              <w:t>1907 edition</w:t>
            </w:r>
          </w:p>
        </w:tc>
        <w:tc>
          <w:tcPr>
            <w:tcW w:w="6300" w:type="dxa"/>
          </w:tcPr>
          <w:p w:rsidR="00F84FAA" w:rsidRPr="00C25FB7" w:rsidRDefault="00F84FAA" w:rsidP="00F84FAA">
            <w:pPr>
              <w:rPr>
                <w:rFonts w:ascii="Times New Roman" w:hAnsi="Times New Roman"/>
                <w:szCs w:val="24"/>
              </w:rPr>
            </w:pPr>
            <w:r w:rsidRPr="00C25FB7">
              <w:rPr>
                <w:rFonts w:ascii="Times New Roman" w:hAnsi="Times New Roman"/>
                <w:szCs w:val="24"/>
              </w:rPr>
              <w:t>2.  We acknowledge and adore one supreme and infinite God.  We acknowledge His Son, one Christ; the Holy Ghost or divine Comforter; and man in God’s image and likeness.</w:t>
            </w:r>
          </w:p>
          <w:p w:rsidR="00F84FAA" w:rsidRPr="00C25FB7" w:rsidRDefault="00F84FAA" w:rsidP="00F84FAA">
            <w:pPr>
              <w:rPr>
                <w:rFonts w:ascii="Times New Roman" w:hAnsi="Times New Roman"/>
                <w:szCs w:val="24"/>
              </w:rPr>
            </w:pPr>
          </w:p>
        </w:tc>
      </w:tr>
    </w:tbl>
    <w:p w:rsidR="00F84FAA" w:rsidRPr="00C25FB7" w:rsidRDefault="00F84FAA" w:rsidP="00F84FAA">
      <w:pPr>
        <w:rPr>
          <w:rFonts w:ascii="Times New Roman" w:hAnsi="Times New Roman"/>
          <w:szCs w:val="24"/>
        </w:rPr>
      </w:pPr>
    </w:p>
    <w:p w:rsidR="00F84FAA" w:rsidRPr="00C25FB7" w:rsidRDefault="00F84FAA" w:rsidP="00F84FAA">
      <w:pPr>
        <w:jc w:val="center"/>
        <w:rPr>
          <w:rFonts w:ascii="Times New Roman" w:hAnsi="Times New Roman"/>
          <w:b/>
          <w:szCs w:val="24"/>
        </w:rPr>
      </w:pPr>
      <w:r w:rsidRPr="00C25FB7">
        <w:rPr>
          <w:rFonts w:ascii="Times New Roman" w:hAnsi="Times New Roman"/>
          <w:szCs w:val="24"/>
        </w:rPr>
        <w:br w:type="page"/>
      </w:r>
      <w:r w:rsidRPr="00C25FB7">
        <w:rPr>
          <w:rFonts w:ascii="Times New Roman" w:hAnsi="Times New Roman"/>
          <w:b/>
          <w:szCs w:val="24"/>
        </w:rPr>
        <w:lastRenderedPageBreak/>
        <w:t>THIRD TENET</w:t>
      </w:r>
    </w:p>
    <w:p w:rsidR="00F84FAA" w:rsidRPr="00C25FB7" w:rsidRDefault="00F84FAA" w:rsidP="00F84FAA">
      <w:pPr>
        <w:jc w:val="center"/>
        <w:rPr>
          <w:rFonts w:ascii="Times New Roman" w:hAnsi="Times New Roman"/>
          <w:b/>
          <w:szCs w:val="24"/>
        </w:rPr>
      </w:pPr>
    </w:p>
    <w:p w:rsidR="00F84FAA" w:rsidRPr="00C25FB7" w:rsidRDefault="00F84FAA" w:rsidP="00F84FAA">
      <w:pPr>
        <w:rPr>
          <w:rFonts w:ascii="Times New Roman" w:hAnsi="Times New Roman"/>
          <w:b/>
          <w:szCs w:val="24"/>
          <w:u w:val="single"/>
        </w:rPr>
      </w:pPr>
      <w:proofErr w:type="gramStart"/>
      <w:r w:rsidRPr="00C25FB7">
        <w:rPr>
          <w:rFonts w:ascii="Times New Roman" w:hAnsi="Times New Roman"/>
          <w:szCs w:val="24"/>
        </w:rPr>
        <w:t>(Note: The third tenet first appeared in the 1887 tenets, as part of the second tenet.)</w:t>
      </w:r>
      <w:proofErr w:type="gramEnd"/>
    </w:p>
    <w:p w:rsidR="00F84FAA" w:rsidRPr="00C25FB7" w:rsidRDefault="00F84FAA" w:rsidP="00F84FAA">
      <w:pPr>
        <w:rPr>
          <w:rFonts w:ascii="Times New Roman" w:hAnsi="Times New Roman"/>
          <w:szCs w:val="24"/>
        </w:rPr>
      </w:pPr>
    </w:p>
    <w:p w:rsidR="00F84FAA" w:rsidRPr="00C25FB7" w:rsidRDefault="00F84FAA" w:rsidP="00F84FAA">
      <w:pPr>
        <w:rPr>
          <w:rFonts w:ascii="Times New Roman" w:hAnsi="Times New Roman"/>
          <w:szCs w:val="24"/>
        </w:rPr>
      </w:pPr>
    </w:p>
    <w:tbl>
      <w:tblPr>
        <w:tblW w:w="0" w:type="auto"/>
        <w:tblLayout w:type="fixed"/>
        <w:tblLook w:val="0000"/>
      </w:tblPr>
      <w:tblGrid>
        <w:gridCol w:w="2538"/>
        <w:gridCol w:w="6300"/>
      </w:tblGrid>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szCs w:val="24"/>
              </w:rPr>
            </w:pPr>
            <w:r w:rsidRPr="00C25FB7">
              <w:rPr>
                <w:rFonts w:ascii="Times New Roman" w:hAnsi="Times New Roman"/>
                <w:b/>
                <w:szCs w:val="24"/>
              </w:rPr>
              <w:t>Current edition</w:t>
            </w:r>
          </w:p>
        </w:tc>
        <w:tc>
          <w:tcPr>
            <w:tcW w:w="6300" w:type="dxa"/>
          </w:tcPr>
          <w:p w:rsidR="00F84FAA" w:rsidRPr="00C25FB7" w:rsidRDefault="00F84FAA" w:rsidP="00F84FAA">
            <w:pPr>
              <w:rPr>
                <w:rFonts w:ascii="Times New Roman" w:hAnsi="Times New Roman"/>
                <w:b/>
                <w:szCs w:val="24"/>
              </w:rPr>
            </w:pPr>
            <w:r w:rsidRPr="00C25FB7">
              <w:rPr>
                <w:rFonts w:ascii="Times New Roman" w:hAnsi="Times New Roman"/>
                <w:b/>
                <w:szCs w:val="24"/>
              </w:rPr>
              <w:t>3.  We acknowledge God’s forgiveness of sin in the destruction of sin and the spiritual understanding that casts out evil as unreal.  But the belief in sin is punished so long as the belief lasts.</w:t>
            </w:r>
          </w:p>
          <w:p w:rsidR="00F84FAA" w:rsidRPr="00C25FB7" w:rsidRDefault="00F84FAA" w:rsidP="00F84FAA">
            <w:pPr>
              <w:rPr>
                <w:rFonts w:ascii="Times New Roman" w:hAnsi="Times New Roman"/>
                <w:b/>
                <w:szCs w:val="24"/>
              </w:rPr>
            </w:pPr>
          </w:p>
          <w:p w:rsidR="00F84FAA" w:rsidRPr="00C25FB7" w:rsidRDefault="00F84FAA" w:rsidP="00F84FAA">
            <w:pPr>
              <w:rPr>
                <w:rFonts w:ascii="Times New Roman" w:hAnsi="Times New Roman"/>
                <w:szCs w:val="24"/>
              </w:rPr>
            </w:pPr>
          </w:p>
        </w:tc>
      </w:tr>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szCs w:val="24"/>
              </w:rPr>
            </w:pPr>
            <w:r w:rsidRPr="00C25FB7">
              <w:rPr>
                <w:rFonts w:ascii="Times New Roman" w:hAnsi="Times New Roman"/>
                <w:szCs w:val="24"/>
              </w:rPr>
              <w:t>1887 “Tenets to be Signed by those Uniting ...”</w:t>
            </w:r>
          </w:p>
        </w:tc>
        <w:tc>
          <w:tcPr>
            <w:tcW w:w="6300" w:type="dxa"/>
          </w:tcPr>
          <w:p w:rsidR="00F84FAA" w:rsidRPr="00C25FB7" w:rsidRDefault="00F84FAA" w:rsidP="00F84FAA">
            <w:pPr>
              <w:rPr>
                <w:rFonts w:ascii="Times New Roman" w:hAnsi="Times New Roman"/>
                <w:szCs w:val="24"/>
              </w:rPr>
            </w:pPr>
            <w:r w:rsidRPr="00C25FB7">
              <w:rPr>
                <w:rFonts w:ascii="Times New Roman" w:hAnsi="Times New Roman"/>
                <w:i/>
                <w:szCs w:val="24"/>
              </w:rPr>
              <w:t xml:space="preserve">Second. -- </w:t>
            </w:r>
            <w:r w:rsidRPr="00C25FB7">
              <w:rPr>
                <w:rFonts w:ascii="Times New Roman" w:hAnsi="Times New Roman"/>
                <w:szCs w:val="24"/>
              </w:rPr>
              <w:t xml:space="preserve">We acknowledge one Father, Son and Holy Ghost, -- one God, the brotherhood of man, and Divine Science.  </w:t>
            </w:r>
            <w:r w:rsidRPr="00C25FB7">
              <w:rPr>
                <w:rFonts w:ascii="Times New Roman" w:hAnsi="Times New Roman"/>
                <w:b/>
                <w:szCs w:val="24"/>
              </w:rPr>
              <w:t>And the forgiveness of sin, which is the destruction of sin.</w:t>
            </w:r>
            <w:r w:rsidRPr="00C25FB7">
              <w:rPr>
                <w:rFonts w:ascii="Times New Roman" w:hAnsi="Times New Roman"/>
                <w:szCs w:val="24"/>
              </w:rPr>
              <w:t xml:space="preserve">  And the atonement of Christ, which is the efficacy of Truth and Life.  And the way of salvation marked out by Jesus, which is healing the sick, casting out devils [evils], and raising the dead, -- uplifting a dead faith into Life and Love.</w:t>
            </w:r>
          </w:p>
          <w:p w:rsidR="00F84FAA" w:rsidRPr="00C25FB7" w:rsidRDefault="00F84FAA" w:rsidP="00F84FAA">
            <w:pPr>
              <w:rPr>
                <w:rFonts w:ascii="Times New Roman" w:hAnsi="Times New Roman"/>
                <w:szCs w:val="24"/>
              </w:rPr>
            </w:pPr>
          </w:p>
        </w:tc>
      </w:tr>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szCs w:val="24"/>
              </w:rPr>
            </w:pPr>
            <w:r w:rsidRPr="00C25FB7">
              <w:rPr>
                <w:rFonts w:ascii="Times New Roman" w:hAnsi="Times New Roman"/>
                <w:szCs w:val="24"/>
              </w:rPr>
              <w:t>1892 (from “Church Tenets and Rules”)</w:t>
            </w:r>
          </w:p>
        </w:tc>
        <w:tc>
          <w:tcPr>
            <w:tcW w:w="6300" w:type="dxa"/>
          </w:tcPr>
          <w:p w:rsidR="00F84FAA" w:rsidRPr="00C25FB7" w:rsidRDefault="00F84FAA" w:rsidP="00F84FAA">
            <w:pPr>
              <w:rPr>
                <w:rFonts w:ascii="Times New Roman" w:hAnsi="Times New Roman"/>
                <w:szCs w:val="24"/>
              </w:rPr>
            </w:pPr>
            <w:r w:rsidRPr="00C25FB7">
              <w:rPr>
                <w:rFonts w:ascii="Times New Roman" w:hAnsi="Times New Roman"/>
                <w:szCs w:val="24"/>
              </w:rPr>
              <w:t xml:space="preserve">2.  We acknowledge and adore one Supreme God.  We acknowledge His Son, the Holy Ghost, and man in His image and likeness.  </w:t>
            </w:r>
            <w:r w:rsidRPr="00C25FB7">
              <w:rPr>
                <w:rFonts w:ascii="Times New Roman" w:hAnsi="Times New Roman"/>
                <w:b/>
                <w:szCs w:val="24"/>
              </w:rPr>
              <w:t>We acknowledge God’s forgiveness of sin, in the destruction of sin, and His present and future punishment of “whatsoever worketh abomination or maketh a lie.”</w:t>
            </w:r>
            <w:r w:rsidRPr="00C25FB7">
              <w:rPr>
                <w:rFonts w:ascii="Times New Roman" w:hAnsi="Times New Roman"/>
                <w:szCs w:val="24"/>
              </w:rPr>
              <w:t xml:space="preserve">  We acknowledge the atonement of Christ, as the efficacy of Truth and Love.  And the way of Salvation as demonstrated by Jesus casting out evils, healing the sick, and raising the dead, -- resurrecting a dead faith to seize the great possibilities and living energies of the Divine Life.</w:t>
            </w:r>
          </w:p>
          <w:p w:rsidR="00F84FAA" w:rsidRPr="00C25FB7" w:rsidRDefault="00F84FAA" w:rsidP="00F84FAA">
            <w:pPr>
              <w:rPr>
                <w:rFonts w:ascii="Times New Roman" w:hAnsi="Times New Roman"/>
                <w:szCs w:val="24"/>
              </w:rPr>
            </w:pPr>
          </w:p>
        </w:tc>
      </w:tr>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szCs w:val="24"/>
              </w:rPr>
            </w:pPr>
            <w:r w:rsidRPr="00C25FB7">
              <w:rPr>
                <w:rFonts w:ascii="Times New Roman" w:hAnsi="Times New Roman"/>
                <w:szCs w:val="24"/>
              </w:rPr>
              <w:t>1893 (from “Church Tenets and Rules”)</w:t>
            </w:r>
          </w:p>
        </w:tc>
        <w:tc>
          <w:tcPr>
            <w:tcW w:w="6300" w:type="dxa"/>
          </w:tcPr>
          <w:p w:rsidR="00F84FAA" w:rsidRPr="00C25FB7" w:rsidRDefault="00F84FAA" w:rsidP="00F84FAA">
            <w:pPr>
              <w:rPr>
                <w:rFonts w:ascii="Times New Roman" w:hAnsi="Times New Roman"/>
                <w:szCs w:val="24"/>
              </w:rPr>
            </w:pPr>
            <w:r w:rsidRPr="00C25FB7">
              <w:rPr>
                <w:rFonts w:ascii="Times New Roman" w:hAnsi="Times New Roman"/>
                <w:szCs w:val="24"/>
              </w:rPr>
              <w:t xml:space="preserve">3.  </w:t>
            </w:r>
            <w:r w:rsidRPr="00C25FB7">
              <w:rPr>
                <w:rFonts w:ascii="Times New Roman" w:hAnsi="Times New Roman"/>
                <w:b/>
                <w:szCs w:val="24"/>
              </w:rPr>
              <w:t>We acknowledge God’s forgiveness of sin, in the destruction of sin; and His punishment of “whatsoever worketh abomination or maketh a lie.”</w:t>
            </w:r>
            <w:r w:rsidRPr="00C25FB7">
              <w:rPr>
                <w:rFonts w:ascii="Times New Roman" w:hAnsi="Times New Roman"/>
                <w:szCs w:val="24"/>
              </w:rPr>
              <w:t xml:space="preserve">  We acknowledge the atonement as the efficacy and evidence of Divine Love, of man’s unity with God, and of the great merits of the Way-shower.</w:t>
            </w:r>
          </w:p>
          <w:p w:rsidR="00F84FAA" w:rsidRPr="00C25FB7" w:rsidRDefault="00F84FAA" w:rsidP="00F84FAA">
            <w:pPr>
              <w:rPr>
                <w:rFonts w:ascii="Times New Roman" w:hAnsi="Times New Roman"/>
                <w:szCs w:val="24"/>
              </w:rPr>
            </w:pPr>
          </w:p>
        </w:tc>
      </w:tr>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szCs w:val="24"/>
              </w:rPr>
            </w:pPr>
            <w:r w:rsidRPr="00C25FB7">
              <w:rPr>
                <w:rFonts w:ascii="Times New Roman" w:hAnsi="Times New Roman"/>
                <w:szCs w:val="24"/>
              </w:rPr>
              <w:t>81st edition</w:t>
            </w:r>
          </w:p>
          <w:p w:rsidR="00F84FAA" w:rsidRPr="00C25FB7" w:rsidRDefault="00F84FAA" w:rsidP="00F84FAA">
            <w:pPr>
              <w:rPr>
                <w:rFonts w:ascii="Times New Roman" w:hAnsi="Times New Roman"/>
                <w:szCs w:val="24"/>
              </w:rPr>
            </w:pPr>
            <w:r w:rsidRPr="00C25FB7">
              <w:rPr>
                <w:rFonts w:ascii="Times New Roman" w:hAnsi="Times New Roman"/>
                <w:szCs w:val="24"/>
              </w:rPr>
              <w:t xml:space="preserve"> (1894)</w:t>
            </w:r>
          </w:p>
        </w:tc>
        <w:tc>
          <w:tcPr>
            <w:tcW w:w="6300" w:type="dxa"/>
          </w:tcPr>
          <w:p w:rsidR="00F84FAA" w:rsidRPr="00C25FB7" w:rsidRDefault="00F84FAA" w:rsidP="00F84FAA">
            <w:pPr>
              <w:rPr>
                <w:rFonts w:ascii="Times New Roman" w:hAnsi="Times New Roman"/>
                <w:szCs w:val="24"/>
              </w:rPr>
            </w:pPr>
            <w:r w:rsidRPr="00C25FB7">
              <w:rPr>
                <w:rFonts w:ascii="Times New Roman" w:hAnsi="Times New Roman"/>
                <w:szCs w:val="24"/>
              </w:rPr>
              <w:t>3.  We acknowledge God’s forgiveness of sin, in the destruction of sin, and that sin and suffering are not eternal.</w:t>
            </w:r>
          </w:p>
          <w:p w:rsidR="00F84FAA" w:rsidRPr="00C25FB7" w:rsidRDefault="00F84FAA" w:rsidP="00F84FAA">
            <w:pPr>
              <w:rPr>
                <w:rFonts w:ascii="Times New Roman" w:hAnsi="Times New Roman"/>
                <w:szCs w:val="24"/>
              </w:rPr>
            </w:pPr>
          </w:p>
        </w:tc>
      </w:tr>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szCs w:val="24"/>
              </w:rPr>
            </w:pPr>
            <w:r w:rsidRPr="00C25FB7">
              <w:rPr>
                <w:rFonts w:ascii="Times New Roman" w:hAnsi="Times New Roman"/>
                <w:szCs w:val="24"/>
              </w:rPr>
              <w:t>179th edition</w:t>
            </w:r>
          </w:p>
          <w:p w:rsidR="00F84FAA" w:rsidRPr="00C25FB7" w:rsidRDefault="00F84FAA" w:rsidP="00F84FAA">
            <w:pPr>
              <w:rPr>
                <w:rFonts w:ascii="Times New Roman" w:hAnsi="Times New Roman"/>
                <w:szCs w:val="24"/>
              </w:rPr>
            </w:pPr>
            <w:r w:rsidRPr="00C25FB7">
              <w:rPr>
                <w:rFonts w:ascii="Times New Roman" w:hAnsi="Times New Roman"/>
                <w:szCs w:val="24"/>
              </w:rPr>
              <w:t xml:space="preserve"> (1900)</w:t>
            </w:r>
          </w:p>
        </w:tc>
        <w:tc>
          <w:tcPr>
            <w:tcW w:w="6300" w:type="dxa"/>
          </w:tcPr>
          <w:p w:rsidR="00F84FAA" w:rsidRPr="00C25FB7" w:rsidRDefault="00F84FAA" w:rsidP="00F84FAA">
            <w:pPr>
              <w:rPr>
                <w:rFonts w:ascii="Times New Roman" w:hAnsi="Times New Roman"/>
                <w:szCs w:val="24"/>
              </w:rPr>
            </w:pPr>
            <w:r w:rsidRPr="00C25FB7">
              <w:rPr>
                <w:rFonts w:ascii="Times New Roman" w:hAnsi="Times New Roman"/>
                <w:szCs w:val="24"/>
              </w:rPr>
              <w:t>3.  God’s forgiveness of sin, in the destruction of sin, and the understanding that sin and suffering are neither real nor eternal.</w:t>
            </w:r>
          </w:p>
          <w:p w:rsidR="00F84FAA" w:rsidRPr="00C25FB7" w:rsidRDefault="00F84FAA" w:rsidP="00F84FAA">
            <w:pPr>
              <w:rPr>
                <w:rFonts w:ascii="Times New Roman" w:hAnsi="Times New Roman"/>
                <w:szCs w:val="24"/>
              </w:rPr>
            </w:pPr>
          </w:p>
        </w:tc>
      </w:tr>
    </w:tbl>
    <w:p w:rsidR="00D254CE" w:rsidRPr="00C25FB7" w:rsidRDefault="00D254CE" w:rsidP="00D254CE">
      <w:pPr>
        <w:rPr>
          <w:rFonts w:ascii="Times New Roman" w:hAnsi="Times New Roman"/>
          <w:szCs w:val="24"/>
        </w:rPr>
      </w:pPr>
      <w:r>
        <w:br w:type="page"/>
      </w:r>
      <w:r w:rsidRPr="00C25FB7">
        <w:rPr>
          <w:rFonts w:ascii="Times New Roman" w:hAnsi="Times New Roman"/>
          <w:b/>
          <w:szCs w:val="24"/>
        </w:rPr>
        <w:lastRenderedPageBreak/>
        <w:t>Third tenet</w:t>
      </w:r>
      <w:r w:rsidRPr="00C25FB7">
        <w:rPr>
          <w:rFonts w:ascii="Times New Roman" w:hAnsi="Times New Roman"/>
          <w:szCs w:val="24"/>
        </w:rPr>
        <w:t xml:space="preserve"> (continued)</w:t>
      </w:r>
    </w:p>
    <w:p w:rsidR="00D254CE" w:rsidRDefault="00D254CE"/>
    <w:tbl>
      <w:tblPr>
        <w:tblW w:w="0" w:type="auto"/>
        <w:tblLayout w:type="fixed"/>
        <w:tblLook w:val="0000"/>
      </w:tblPr>
      <w:tblGrid>
        <w:gridCol w:w="2538"/>
        <w:gridCol w:w="6300"/>
      </w:tblGrid>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szCs w:val="24"/>
              </w:rPr>
            </w:pPr>
            <w:r w:rsidRPr="00C25FB7">
              <w:rPr>
                <w:rFonts w:ascii="Times New Roman" w:hAnsi="Times New Roman"/>
                <w:szCs w:val="24"/>
              </w:rPr>
              <w:t>251st edition</w:t>
            </w:r>
          </w:p>
          <w:p w:rsidR="00F84FAA" w:rsidRPr="00C25FB7" w:rsidRDefault="00F84FAA" w:rsidP="00F84FAA">
            <w:pPr>
              <w:rPr>
                <w:rFonts w:ascii="Times New Roman" w:hAnsi="Times New Roman"/>
                <w:szCs w:val="24"/>
              </w:rPr>
            </w:pPr>
            <w:r w:rsidRPr="00C25FB7">
              <w:rPr>
                <w:rFonts w:ascii="Times New Roman" w:hAnsi="Times New Roman"/>
                <w:szCs w:val="24"/>
              </w:rPr>
              <w:t xml:space="preserve"> (1902)</w:t>
            </w:r>
          </w:p>
          <w:p w:rsidR="00F84FAA" w:rsidRPr="00C25FB7" w:rsidRDefault="00F84FAA" w:rsidP="00F84FAA">
            <w:pPr>
              <w:rPr>
                <w:rFonts w:ascii="Times New Roman" w:hAnsi="Times New Roman"/>
                <w:szCs w:val="24"/>
              </w:rPr>
            </w:pPr>
          </w:p>
        </w:tc>
        <w:tc>
          <w:tcPr>
            <w:tcW w:w="6300" w:type="dxa"/>
          </w:tcPr>
          <w:p w:rsidR="00F84FAA" w:rsidRPr="00C25FB7" w:rsidRDefault="00F84FAA" w:rsidP="00F84FAA">
            <w:pPr>
              <w:rPr>
                <w:rFonts w:ascii="Times New Roman" w:hAnsi="Times New Roman"/>
                <w:szCs w:val="24"/>
              </w:rPr>
            </w:pPr>
            <w:r w:rsidRPr="00C25FB7">
              <w:rPr>
                <w:rFonts w:ascii="Times New Roman" w:hAnsi="Times New Roman"/>
                <w:szCs w:val="24"/>
              </w:rPr>
              <w:t>3.  We acknowledge God’s forgiveness of sin in the destruction of sin, and in the understanding that evil and sin are unreal, hence not eternal.  But the love of sin is punished, so long as it lasts.</w:t>
            </w:r>
          </w:p>
          <w:p w:rsidR="00F84FAA" w:rsidRPr="00C25FB7" w:rsidRDefault="00F84FAA" w:rsidP="00F84FAA">
            <w:pPr>
              <w:rPr>
                <w:rFonts w:ascii="Times New Roman" w:hAnsi="Times New Roman"/>
                <w:szCs w:val="24"/>
              </w:rPr>
            </w:pPr>
          </w:p>
        </w:tc>
      </w:tr>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szCs w:val="24"/>
              </w:rPr>
            </w:pPr>
            <w:r w:rsidRPr="00C25FB7">
              <w:rPr>
                <w:rFonts w:ascii="Times New Roman" w:hAnsi="Times New Roman"/>
                <w:szCs w:val="24"/>
              </w:rPr>
              <w:t>263rd edition</w:t>
            </w:r>
          </w:p>
          <w:p w:rsidR="00F84FAA" w:rsidRPr="00C25FB7" w:rsidRDefault="00F84FAA" w:rsidP="00F84FAA">
            <w:pPr>
              <w:rPr>
                <w:rFonts w:ascii="Times New Roman" w:hAnsi="Times New Roman"/>
                <w:szCs w:val="24"/>
              </w:rPr>
            </w:pPr>
            <w:r w:rsidRPr="00C25FB7">
              <w:rPr>
                <w:rFonts w:ascii="Times New Roman" w:hAnsi="Times New Roman"/>
                <w:szCs w:val="24"/>
              </w:rPr>
              <w:t xml:space="preserve"> (1903)</w:t>
            </w:r>
          </w:p>
        </w:tc>
        <w:tc>
          <w:tcPr>
            <w:tcW w:w="6300" w:type="dxa"/>
          </w:tcPr>
          <w:p w:rsidR="00F84FAA" w:rsidRPr="00C25FB7" w:rsidRDefault="00F84FAA" w:rsidP="00F84FAA">
            <w:pPr>
              <w:rPr>
                <w:rFonts w:ascii="Times New Roman" w:hAnsi="Times New Roman"/>
                <w:szCs w:val="24"/>
              </w:rPr>
            </w:pPr>
            <w:r w:rsidRPr="00C25FB7">
              <w:rPr>
                <w:rFonts w:ascii="Times New Roman" w:hAnsi="Times New Roman"/>
                <w:szCs w:val="24"/>
              </w:rPr>
              <w:t>3.  We acknowledge God’s forgiveness of sin in the destruction of sin, and in the understanding that evil and sin are unreal, hence not eternal.  But the belief in sin is punished, so long as it lasts.</w:t>
            </w:r>
          </w:p>
          <w:p w:rsidR="00F84FAA" w:rsidRPr="00C25FB7" w:rsidRDefault="00F84FAA" w:rsidP="00F84FAA">
            <w:pPr>
              <w:rPr>
                <w:rFonts w:ascii="Times New Roman" w:hAnsi="Times New Roman"/>
                <w:szCs w:val="24"/>
              </w:rPr>
            </w:pPr>
          </w:p>
        </w:tc>
      </w:tr>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szCs w:val="24"/>
              </w:rPr>
            </w:pPr>
            <w:r w:rsidRPr="00C25FB7">
              <w:rPr>
                <w:rFonts w:ascii="Times New Roman" w:hAnsi="Times New Roman"/>
                <w:szCs w:val="24"/>
              </w:rPr>
              <w:t>1908(a) edition</w:t>
            </w:r>
          </w:p>
        </w:tc>
        <w:tc>
          <w:tcPr>
            <w:tcW w:w="6300" w:type="dxa"/>
          </w:tcPr>
          <w:p w:rsidR="00F84FAA" w:rsidRPr="00C25FB7" w:rsidRDefault="00F84FAA" w:rsidP="00F84FAA">
            <w:pPr>
              <w:rPr>
                <w:rFonts w:ascii="Times New Roman" w:hAnsi="Times New Roman"/>
                <w:szCs w:val="24"/>
              </w:rPr>
            </w:pPr>
            <w:r w:rsidRPr="00C25FB7">
              <w:rPr>
                <w:rFonts w:ascii="Times New Roman" w:hAnsi="Times New Roman"/>
                <w:szCs w:val="24"/>
              </w:rPr>
              <w:t xml:space="preserve">3.  We acknowledge God’s forgiveness of sin in the destruction of sin and the spiritual understanding that casts out evil as unreal.  But the belief in sin is punished so long as the belief lasts.  </w:t>
            </w:r>
          </w:p>
          <w:p w:rsidR="00F84FAA" w:rsidRPr="00C25FB7" w:rsidRDefault="00F84FAA" w:rsidP="00F84FAA">
            <w:pPr>
              <w:rPr>
                <w:rFonts w:ascii="Times New Roman" w:hAnsi="Times New Roman"/>
                <w:szCs w:val="24"/>
              </w:rPr>
            </w:pPr>
          </w:p>
        </w:tc>
      </w:tr>
    </w:tbl>
    <w:p w:rsidR="00F84FAA" w:rsidRPr="00C25FB7" w:rsidRDefault="00F84FAA" w:rsidP="00F84FAA">
      <w:pPr>
        <w:jc w:val="center"/>
        <w:rPr>
          <w:rFonts w:ascii="Times New Roman" w:hAnsi="Times New Roman"/>
          <w:szCs w:val="24"/>
        </w:rPr>
      </w:pPr>
      <w:r w:rsidRPr="00C25FB7">
        <w:rPr>
          <w:rFonts w:ascii="Times New Roman" w:hAnsi="Times New Roman"/>
          <w:szCs w:val="24"/>
        </w:rPr>
        <w:br w:type="page"/>
      </w:r>
    </w:p>
    <w:p w:rsidR="00F84FAA" w:rsidRPr="00C25FB7" w:rsidRDefault="00F84FAA" w:rsidP="00F84FAA">
      <w:pPr>
        <w:jc w:val="center"/>
        <w:rPr>
          <w:rFonts w:ascii="Times New Roman" w:hAnsi="Times New Roman"/>
          <w:b/>
          <w:szCs w:val="24"/>
        </w:rPr>
      </w:pPr>
      <w:r w:rsidRPr="00C25FB7">
        <w:rPr>
          <w:rFonts w:ascii="Times New Roman" w:hAnsi="Times New Roman"/>
          <w:b/>
          <w:szCs w:val="24"/>
        </w:rPr>
        <w:t>FOURTH TENET (part a)</w:t>
      </w:r>
    </w:p>
    <w:p w:rsidR="00F84FAA" w:rsidRPr="00C25FB7" w:rsidRDefault="00F84FAA" w:rsidP="00F84FAA">
      <w:pPr>
        <w:jc w:val="center"/>
        <w:rPr>
          <w:rFonts w:ascii="Times New Roman" w:hAnsi="Times New Roman"/>
          <w:b/>
          <w:szCs w:val="24"/>
        </w:rPr>
      </w:pPr>
    </w:p>
    <w:p w:rsidR="00F84FAA" w:rsidRPr="00C25FB7" w:rsidRDefault="00F84FAA" w:rsidP="00F84FAA">
      <w:pPr>
        <w:rPr>
          <w:rFonts w:ascii="Times New Roman" w:hAnsi="Times New Roman"/>
          <w:b/>
          <w:szCs w:val="24"/>
          <w:u w:val="single"/>
        </w:rPr>
      </w:pPr>
      <w:r w:rsidRPr="00C25FB7">
        <w:rPr>
          <w:rFonts w:ascii="Times New Roman" w:hAnsi="Times New Roman"/>
          <w:szCs w:val="24"/>
        </w:rPr>
        <w:t>(Note: The first part of the fourth tenet first appeared in the 1887 Tenets.</w:t>
      </w:r>
      <w:r w:rsidRPr="00C25FB7">
        <w:rPr>
          <w:rFonts w:ascii="Times New Roman" w:hAnsi="Times New Roman"/>
          <w:i/>
          <w:szCs w:val="24"/>
        </w:rPr>
        <w:t xml:space="preserve">  </w:t>
      </w:r>
      <w:r w:rsidRPr="00C25FB7">
        <w:rPr>
          <w:rFonts w:ascii="Times New Roman" w:hAnsi="Times New Roman"/>
          <w:szCs w:val="24"/>
        </w:rPr>
        <w:t>The next page of this study charts the development of the second part of the fourth tenet [beginning with “and we acknowledge that man...”].)</w:t>
      </w:r>
    </w:p>
    <w:p w:rsidR="00F84FAA" w:rsidRPr="00C25FB7" w:rsidRDefault="00F84FAA" w:rsidP="00F84FAA">
      <w:pPr>
        <w:rPr>
          <w:rFonts w:ascii="Times New Roman" w:hAnsi="Times New Roman"/>
          <w:szCs w:val="24"/>
        </w:rPr>
      </w:pPr>
    </w:p>
    <w:p w:rsidR="00F84FAA" w:rsidRPr="00C25FB7" w:rsidRDefault="00F84FAA" w:rsidP="00F84FAA">
      <w:pPr>
        <w:rPr>
          <w:rFonts w:ascii="Times New Roman" w:hAnsi="Times New Roman"/>
          <w:szCs w:val="24"/>
        </w:rPr>
      </w:pPr>
    </w:p>
    <w:tbl>
      <w:tblPr>
        <w:tblW w:w="0" w:type="auto"/>
        <w:tblLayout w:type="fixed"/>
        <w:tblLook w:val="0000"/>
      </w:tblPr>
      <w:tblGrid>
        <w:gridCol w:w="2538"/>
        <w:gridCol w:w="6300"/>
      </w:tblGrid>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b/>
                <w:szCs w:val="24"/>
              </w:rPr>
            </w:pPr>
            <w:r w:rsidRPr="00C25FB7">
              <w:rPr>
                <w:rFonts w:ascii="Times New Roman" w:hAnsi="Times New Roman"/>
                <w:b/>
                <w:szCs w:val="24"/>
              </w:rPr>
              <w:t>Current edition</w:t>
            </w:r>
          </w:p>
        </w:tc>
        <w:tc>
          <w:tcPr>
            <w:tcW w:w="6300" w:type="dxa"/>
          </w:tcPr>
          <w:p w:rsidR="00F84FAA" w:rsidRPr="00C25FB7" w:rsidRDefault="00F84FAA" w:rsidP="00F84FAA">
            <w:pPr>
              <w:rPr>
                <w:rFonts w:ascii="Times New Roman" w:hAnsi="Times New Roman"/>
                <w:szCs w:val="24"/>
              </w:rPr>
            </w:pPr>
            <w:r w:rsidRPr="00C25FB7">
              <w:rPr>
                <w:rFonts w:ascii="Times New Roman" w:hAnsi="Times New Roman"/>
                <w:b/>
                <w:szCs w:val="24"/>
              </w:rPr>
              <w:t xml:space="preserve">4.  We acknowledge Jesus’ atonement as the evidence of divine, efficacious Love, unfolding man’s unity with God through Christ Jesus the Way-shower; </w:t>
            </w:r>
            <w:r w:rsidRPr="00C25FB7">
              <w:rPr>
                <w:rFonts w:ascii="Times New Roman" w:hAnsi="Times New Roman"/>
                <w:szCs w:val="24"/>
              </w:rPr>
              <w:t>and we acknowledge that man is saved through Christ, through Truth, Life, and Love as demonstrated by the Galilean Prophet in healing the sick and overcoming sin and death.</w:t>
            </w:r>
          </w:p>
          <w:p w:rsidR="00F84FAA" w:rsidRPr="00C25FB7" w:rsidRDefault="00F84FAA" w:rsidP="00F84FAA">
            <w:pPr>
              <w:rPr>
                <w:rFonts w:ascii="Times New Roman" w:hAnsi="Times New Roman"/>
                <w:b/>
                <w:szCs w:val="24"/>
              </w:rPr>
            </w:pPr>
          </w:p>
          <w:p w:rsidR="00F84FAA" w:rsidRPr="00C25FB7" w:rsidRDefault="00F84FAA" w:rsidP="00F84FAA">
            <w:pPr>
              <w:rPr>
                <w:rFonts w:ascii="Times New Roman" w:hAnsi="Times New Roman"/>
                <w:b/>
                <w:szCs w:val="24"/>
              </w:rPr>
            </w:pPr>
          </w:p>
        </w:tc>
      </w:tr>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szCs w:val="24"/>
              </w:rPr>
            </w:pPr>
            <w:r w:rsidRPr="00C25FB7">
              <w:rPr>
                <w:rFonts w:ascii="Times New Roman" w:hAnsi="Times New Roman"/>
                <w:szCs w:val="24"/>
              </w:rPr>
              <w:t>1887 “Tenets to be Signed by those Uniting ...”</w:t>
            </w:r>
          </w:p>
        </w:tc>
        <w:tc>
          <w:tcPr>
            <w:tcW w:w="6300" w:type="dxa"/>
          </w:tcPr>
          <w:p w:rsidR="00F84FAA" w:rsidRPr="00C25FB7" w:rsidRDefault="00F84FAA" w:rsidP="00F84FAA">
            <w:pPr>
              <w:rPr>
                <w:rFonts w:ascii="Times New Roman" w:hAnsi="Times New Roman"/>
                <w:szCs w:val="24"/>
              </w:rPr>
            </w:pPr>
            <w:r w:rsidRPr="00C25FB7">
              <w:rPr>
                <w:rFonts w:ascii="Times New Roman" w:hAnsi="Times New Roman"/>
                <w:i/>
                <w:szCs w:val="24"/>
              </w:rPr>
              <w:t xml:space="preserve">Second. -- </w:t>
            </w:r>
            <w:r w:rsidRPr="00C25FB7">
              <w:rPr>
                <w:rFonts w:ascii="Times New Roman" w:hAnsi="Times New Roman"/>
                <w:szCs w:val="24"/>
              </w:rPr>
              <w:t xml:space="preserve">We acknowledge one Father, Son and Holy Ghost, -- one God, the brotherhood of man, and Divine Science.  And the forgiveness of sin, which is the destruction of sin.  </w:t>
            </w:r>
            <w:r w:rsidRPr="00C25FB7">
              <w:rPr>
                <w:rFonts w:ascii="Times New Roman" w:hAnsi="Times New Roman"/>
                <w:b/>
                <w:szCs w:val="24"/>
              </w:rPr>
              <w:t>And the atonement of Christ, which is the efficacy of Truth and Life.</w:t>
            </w:r>
            <w:r w:rsidRPr="00C25FB7">
              <w:rPr>
                <w:rFonts w:ascii="Times New Roman" w:hAnsi="Times New Roman"/>
                <w:szCs w:val="24"/>
              </w:rPr>
              <w:t xml:space="preserve">  And the way of salvation marked out by Jesus, which is healing the sick, casting out devils [evils], and raising the dead, -- uplifting a dead faith into Life and Love.</w:t>
            </w:r>
          </w:p>
          <w:p w:rsidR="00F84FAA" w:rsidRPr="00C25FB7" w:rsidRDefault="00F84FAA" w:rsidP="00F84FAA">
            <w:pPr>
              <w:rPr>
                <w:rFonts w:ascii="Times New Roman" w:hAnsi="Times New Roman"/>
                <w:szCs w:val="24"/>
              </w:rPr>
            </w:pPr>
          </w:p>
        </w:tc>
      </w:tr>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szCs w:val="24"/>
              </w:rPr>
            </w:pPr>
            <w:r w:rsidRPr="00C25FB7">
              <w:rPr>
                <w:rFonts w:ascii="Times New Roman" w:hAnsi="Times New Roman"/>
                <w:szCs w:val="24"/>
              </w:rPr>
              <w:t>1892 (from “Church Tenets and Rules”)</w:t>
            </w:r>
          </w:p>
        </w:tc>
        <w:tc>
          <w:tcPr>
            <w:tcW w:w="6300" w:type="dxa"/>
          </w:tcPr>
          <w:p w:rsidR="00F84FAA" w:rsidRPr="00C25FB7" w:rsidRDefault="00F84FAA" w:rsidP="00F84FAA">
            <w:pPr>
              <w:rPr>
                <w:rFonts w:ascii="Times New Roman" w:hAnsi="Times New Roman"/>
                <w:szCs w:val="24"/>
              </w:rPr>
            </w:pPr>
            <w:r w:rsidRPr="00C25FB7">
              <w:rPr>
                <w:rFonts w:ascii="Times New Roman" w:hAnsi="Times New Roman"/>
                <w:szCs w:val="24"/>
              </w:rPr>
              <w:t xml:space="preserve">2.  We acknowledge and adore one Supreme God.  We acknowledge His Son, the Holy Ghost, and man in His image and likeness.  We acknowledge God’s forgiveness of sin, in the destruction of sin, and His present and future punishment of “whatsoever worketh abomination or maketh a lie.”  </w:t>
            </w:r>
            <w:r w:rsidRPr="00C25FB7">
              <w:rPr>
                <w:rFonts w:ascii="Times New Roman" w:hAnsi="Times New Roman"/>
                <w:b/>
                <w:szCs w:val="24"/>
              </w:rPr>
              <w:t>We acknowledge the atonement of Christ, as the efficacy of Truth and Love.</w:t>
            </w:r>
            <w:r w:rsidRPr="00C25FB7">
              <w:rPr>
                <w:rFonts w:ascii="Times New Roman" w:hAnsi="Times New Roman"/>
                <w:szCs w:val="24"/>
              </w:rPr>
              <w:t xml:space="preserve">  And the way of Salvation as demonstrated by Jesus casting out evils, healing the sick, and raising the dead, -- resurrecting a dead faith to seize the great possibilities and living energies of the Divine Life.</w:t>
            </w:r>
          </w:p>
          <w:p w:rsidR="00F84FAA" w:rsidRPr="00C25FB7" w:rsidRDefault="00F84FAA" w:rsidP="00F84FAA">
            <w:pPr>
              <w:rPr>
                <w:rFonts w:ascii="Times New Roman" w:hAnsi="Times New Roman"/>
                <w:szCs w:val="24"/>
              </w:rPr>
            </w:pPr>
          </w:p>
        </w:tc>
      </w:tr>
    </w:tbl>
    <w:p w:rsidR="00F84FAA" w:rsidRPr="00C25FB7" w:rsidRDefault="00F84FAA" w:rsidP="00F84FAA">
      <w:pPr>
        <w:rPr>
          <w:rFonts w:ascii="Times New Roman" w:hAnsi="Times New Roman"/>
          <w:szCs w:val="24"/>
        </w:rPr>
      </w:pPr>
    </w:p>
    <w:tbl>
      <w:tblPr>
        <w:tblW w:w="0" w:type="auto"/>
        <w:tblLayout w:type="fixed"/>
        <w:tblLook w:val="0000"/>
      </w:tblPr>
      <w:tblGrid>
        <w:gridCol w:w="2538"/>
        <w:gridCol w:w="6300"/>
      </w:tblGrid>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szCs w:val="24"/>
              </w:rPr>
            </w:pPr>
            <w:r w:rsidRPr="00C25FB7">
              <w:rPr>
                <w:rFonts w:ascii="Times New Roman" w:hAnsi="Times New Roman"/>
                <w:szCs w:val="24"/>
              </w:rPr>
              <w:t>1893 (from “Church Tenets and Rules”)</w:t>
            </w:r>
          </w:p>
        </w:tc>
        <w:tc>
          <w:tcPr>
            <w:tcW w:w="6300" w:type="dxa"/>
          </w:tcPr>
          <w:p w:rsidR="00F84FAA" w:rsidRPr="00C25FB7" w:rsidRDefault="00F84FAA" w:rsidP="00F84FAA">
            <w:pPr>
              <w:rPr>
                <w:rFonts w:ascii="Times New Roman" w:hAnsi="Times New Roman"/>
                <w:b/>
                <w:szCs w:val="24"/>
              </w:rPr>
            </w:pPr>
            <w:r w:rsidRPr="00C25FB7">
              <w:rPr>
                <w:rFonts w:ascii="Times New Roman" w:hAnsi="Times New Roman"/>
                <w:szCs w:val="24"/>
              </w:rPr>
              <w:t xml:space="preserve">3.  We acknowledge God’s forgiveness of sin, in the destruction of sin; and His punishment of “whatsoever worketh abomination or maketh a lie.”  </w:t>
            </w:r>
            <w:r w:rsidRPr="00C25FB7">
              <w:rPr>
                <w:rFonts w:ascii="Times New Roman" w:hAnsi="Times New Roman"/>
                <w:b/>
                <w:szCs w:val="24"/>
              </w:rPr>
              <w:t>We acknowledge the atonement as the efficacy and evidence of Divine Love, of man’s unity with God, and of the great merits of the Way-shower.</w:t>
            </w:r>
          </w:p>
          <w:p w:rsidR="00F84FAA" w:rsidRPr="00C25FB7" w:rsidRDefault="00F84FAA" w:rsidP="00F84FAA">
            <w:pPr>
              <w:rPr>
                <w:rFonts w:ascii="Times New Roman" w:hAnsi="Times New Roman"/>
                <w:szCs w:val="24"/>
              </w:rPr>
            </w:pPr>
          </w:p>
        </w:tc>
      </w:tr>
    </w:tbl>
    <w:p w:rsidR="00D254CE" w:rsidRPr="00C25FB7" w:rsidRDefault="00D254CE" w:rsidP="00D254CE">
      <w:pPr>
        <w:rPr>
          <w:rFonts w:ascii="Times New Roman" w:hAnsi="Times New Roman"/>
          <w:szCs w:val="24"/>
        </w:rPr>
      </w:pPr>
      <w:r>
        <w:br w:type="page"/>
      </w:r>
      <w:r w:rsidRPr="00C25FB7">
        <w:rPr>
          <w:rFonts w:ascii="Times New Roman" w:hAnsi="Times New Roman"/>
          <w:b/>
          <w:szCs w:val="24"/>
        </w:rPr>
        <w:lastRenderedPageBreak/>
        <w:t>Fourth tenet</w:t>
      </w:r>
      <w:r w:rsidRPr="00C25FB7">
        <w:rPr>
          <w:rFonts w:ascii="Times New Roman" w:hAnsi="Times New Roman"/>
          <w:szCs w:val="24"/>
        </w:rPr>
        <w:t xml:space="preserve"> (part a -- continued)</w:t>
      </w:r>
    </w:p>
    <w:p w:rsidR="00D254CE" w:rsidRDefault="00D254CE"/>
    <w:tbl>
      <w:tblPr>
        <w:tblW w:w="0" w:type="auto"/>
        <w:tblLayout w:type="fixed"/>
        <w:tblLook w:val="0000"/>
      </w:tblPr>
      <w:tblGrid>
        <w:gridCol w:w="2538"/>
        <w:gridCol w:w="6300"/>
      </w:tblGrid>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szCs w:val="24"/>
              </w:rPr>
            </w:pPr>
            <w:r w:rsidRPr="00C25FB7">
              <w:rPr>
                <w:rFonts w:ascii="Times New Roman" w:hAnsi="Times New Roman"/>
                <w:szCs w:val="24"/>
              </w:rPr>
              <w:t>81st edition</w:t>
            </w:r>
          </w:p>
          <w:p w:rsidR="00F84FAA" w:rsidRPr="00C25FB7" w:rsidRDefault="00F84FAA" w:rsidP="00F84FAA">
            <w:pPr>
              <w:rPr>
                <w:rFonts w:ascii="Times New Roman" w:hAnsi="Times New Roman"/>
                <w:szCs w:val="24"/>
              </w:rPr>
            </w:pPr>
            <w:r w:rsidRPr="00C25FB7">
              <w:rPr>
                <w:rFonts w:ascii="Times New Roman" w:hAnsi="Times New Roman"/>
                <w:szCs w:val="24"/>
              </w:rPr>
              <w:t xml:space="preserve"> (1894)</w:t>
            </w:r>
          </w:p>
        </w:tc>
        <w:tc>
          <w:tcPr>
            <w:tcW w:w="6300" w:type="dxa"/>
          </w:tcPr>
          <w:p w:rsidR="00F84FAA" w:rsidRPr="00C25FB7" w:rsidRDefault="00F84FAA" w:rsidP="00F84FAA">
            <w:pPr>
              <w:rPr>
                <w:rFonts w:ascii="Times New Roman" w:hAnsi="Times New Roman"/>
                <w:szCs w:val="24"/>
              </w:rPr>
            </w:pPr>
            <w:r w:rsidRPr="00C25FB7">
              <w:rPr>
                <w:rFonts w:ascii="Times New Roman" w:hAnsi="Times New Roman"/>
                <w:szCs w:val="24"/>
              </w:rPr>
              <w:t>4.  We acknowledge the atonement as the efficacy, and evidence of divine Love, of man’s unity with God, and the great merits of the Way-shower.</w:t>
            </w:r>
          </w:p>
          <w:p w:rsidR="00F84FAA" w:rsidRPr="00C25FB7" w:rsidRDefault="00F84FAA" w:rsidP="00F84FAA">
            <w:pPr>
              <w:rPr>
                <w:rFonts w:ascii="Times New Roman" w:hAnsi="Times New Roman"/>
                <w:szCs w:val="24"/>
              </w:rPr>
            </w:pPr>
          </w:p>
        </w:tc>
      </w:tr>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szCs w:val="24"/>
              </w:rPr>
            </w:pPr>
            <w:r w:rsidRPr="00C25FB7">
              <w:rPr>
                <w:rFonts w:ascii="Times New Roman" w:hAnsi="Times New Roman"/>
                <w:szCs w:val="24"/>
              </w:rPr>
              <w:t>251st edition</w:t>
            </w:r>
          </w:p>
          <w:p w:rsidR="00F84FAA" w:rsidRPr="00C25FB7" w:rsidRDefault="00F84FAA" w:rsidP="00F84FAA">
            <w:pPr>
              <w:rPr>
                <w:rFonts w:ascii="Times New Roman" w:hAnsi="Times New Roman"/>
                <w:szCs w:val="24"/>
              </w:rPr>
            </w:pPr>
            <w:r w:rsidRPr="00C25FB7">
              <w:rPr>
                <w:rFonts w:ascii="Times New Roman" w:hAnsi="Times New Roman"/>
                <w:szCs w:val="24"/>
              </w:rPr>
              <w:t xml:space="preserve"> (1902)</w:t>
            </w:r>
          </w:p>
        </w:tc>
        <w:tc>
          <w:tcPr>
            <w:tcW w:w="6300" w:type="dxa"/>
          </w:tcPr>
          <w:p w:rsidR="00F84FAA" w:rsidRPr="00C25FB7" w:rsidRDefault="00F84FAA" w:rsidP="00F84FAA">
            <w:pPr>
              <w:rPr>
                <w:rFonts w:ascii="Times New Roman" w:hAnsi="Times New Roman"/>
                <w:szCs w:val="24"/>
              </w:rPr>
            </w:pPr>
            <w:r w:rsidRPr="00C25FB7">
              <w:rPr>
                <w:rFonts w:ascii="Times New Roman" w:hAnsi="Times New Roman"/>
                <w:szCs w:val="24"/>
              </w:rPr>
              <w:t>4.  We acknowledge Christ’s atonement as the evidence of divine and efficacious Love, unfolding man’s unity with God through Jesus Christ the Wayshower.</w:t>
            </w:r>
          </w:p>
          <w:p w:rsidR="00F84FAA" w:rsidRPr="00C25FB7" w:rsidRDefault="00F84FAA" w:rsidP="00F84FAA">
            <w:pPr>
              <w:rPr>
                <w:rFonts w:ascii="Times New Roman" w:hAnsi="Times New Roman"/>
                <w:szCs w:val="24"/>
              </w:rPr>
            </w:pPr>
          </w:p>
        </w:tc>
      </w:tr>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szCs w:val="24"/>
              </w:rPr>
            </w:pPr>
            <w:r w:rsidRPr="00C25FB7">
              <w:rPr>
                <w:rFonts w:ascii="Times New Roman" w:hAnsi="Times New Roman"/>
                <w:szCs w:val="24"/>
              </w:rPr>
              <w:t>389th edition</w:t>
            </w:r>
          </w:p>
          <w:p w:rsidR="00F84FAA" w:rsidRPr="00C25FB7" w:rsidRDefault="00F84FAA" w:rsidP="00F84FAA">
            <w:pPr>
              <w:rPr>
                <w:rFonts w:ascii="Times New Roman" w:hAnsi="Times New Roman"/>
                <w:szCs w:val="24"/>
              </w:rPr>
            </w:pPr>
            <w:r w:rsidRPr="00C25FB7">
              <w:rPr>
                <w:rFonts w:ascii="Times New Roman" w:hAnsi="Times New Roman"/>
                <w:szCs w:val="24"/>
              </w:rPr>
              <w:t xml:space="preserve"> (1906)</w:t>
            </w:r>
          </w:p>
        </w:tc>
        <w:tc>
          <w:tcPr>
            <w:tcW w:w="6300" w:type="dxa"/>
          </w:tcPr>
          <w:p w:rsidR="00F84FAA" w:rsidRPr="00C25FB7" w:rsidRDefault="00F84FAA" w:rsidP="00F84FAA">
            <w:pPr>
              <w:rPr>
                <w:rFonts w:ascii="Times New Roman" w:hAnsi="Times New Roman"/>
                <w:szCs w:val="24"/>
              </w:rPr>
            </w:pPr>
            <w:r w:rsidRPr="00C25FB7">
              <w:rPr>
                <w:rFonts w:ascii="Times New Roman" w:hAnsi="Times New Roman"/>
                <w:szCs w:val="24"/>
              </w:rPr>
              <w:t>4.  We acknowledge Jesus’ atonement as the evidence of divine, efficacious Love, unfolding man’s unity with God through Christ Jesus the Wayshower, and that man is saved through Christ, Truth, Life, and Love as demonstrated by the Galilean Prophet healing the sick and overcoming sin and death.</w:t>
            </w:r>
          </w:p>
          <w:p w:rsidR="00F84FAA" w:rsidRPr="00C25FB7" w:rsidRDefault="00F84FAA" w:rsidP="00F84FAA">
            <w:pPr>
              <w:rPr>
                <w:rFonts w:ascii="Times New Roman" w:hAnsi="Times New Roman"/>
                <w:szCs w:val="24"/>
              </w:rPr>
            </w:pPr>
          </w:p>
        </w:tc>
      </w:tr>
    </w:tbl>
    <w:p w:rsidR="00F84FAA" w:rsidRPr="00C25FB7" w:rsidRDefault="00F84FAA" w:rsidP="00F84FAA">
      <w:pPr>
        <w:jc w:val="center"/>
        <w:rPr>
          <w:rFonts w:ascii="Times New Roman" w:hAnsi="Times New Roman"/>
          <w:b/>
          <w:szCs w:val="24"/>
          <w:u w:val="single"/>
        </w:rPr>
      </w:pPr>
      <w:r w:rsidRPr="00C25FB7">
        <w:rPr>
          <w:rFonts w:ascii="Times New Roman" w:hAnsi="Times New Roman"/>
          <w:szCs w:val="24"/>
        </w:rPr>
        <w:br w:type="page"/>
      </w:r>
      <w:r w:rsidRPr="00C25FB7">
        <w:rPr>
          <w:rFonts w:ascii="Times New Roman" w:hAnsi="Times New Roman"/>
          <w:b/>
          <w:szCs w:val="24"/>
        </w:rPr>
        <w:lastRenderedPageBreak/>
        <w:t>FOURTH TENET (Part b)</w:t>
      </w:r>
    </w:p>
    <w:p w:rsidR="00F84FAA" w:rsidRPr="00C25FB7" w:rsidRDefault="00F84FAA" w:rsidP="00F84FAA">
      <w:pPr>
        <w:jc w:val="center"/>
        <w:rPr>
          <w:rFonts w:ascii="Times New Roman" w:hAnsi="Times New Roman"/>
          <w:b/>
          <w:szCs w:val="24"/>
          <w:u w:val="single"/>
        </w:rPr>
      </w:pPr>
    </w:p>
    <w:p w:rsidR="00F84FAA" w:rsidRPr="00C25FB7" w:rsidRDefault="00F84FAA" w:rsidP="00F84FAA">
      <w:pPr>
        <w:rPr>
          <w:rFonts w:ascii="Times New Roman" w:hAnsi="Times New Roman"/>
          <w:szCs w:val="24"/>
        </w:rPr>
      </w:pPr>
      <w:r w:rsidRPr="00C25FB7">
        <w:rPr>
          <w:rFonts w:ascii="Times New Roman" w:hAnsi="Times New Roman"/>
          <w:szCs w:val="24"/>
        </w:rPr>
        <w:t>(Note: Unlike the first part of this tenet, the second part of the fourth tenet first appeared in 1879.</w:t>
      </w:r>
      <w:r w:rsidRPr="00C25FB7">
        <w:rPr>
          <w:rFonts w:ascii="Times New Roman" w:hAnsi="Times New Roman"/>
          <w:i/>
          <w:szCs w:val="24"/>
        </w:rPr>
        <w:t xml:space="preserve">  </w:t>
      </w:r>
      <w:r w:rsidRPr="00C25FB7">
        <w:rPr>
          <w:rFonts w:ascii="Times New Roman" w:hAnsi="Times New Roman"/>
          <w:szCs w:val="24"/>
        </w:rPr>
        <w:t xml:space="preserve">From the 81st edition to the 388th edition of </w:t>
      </w:r>
      <w:r w:rsidRPr="00C25FB7">
        <w:rPr>
          <w:rFonts w:ascii="Times New Roman" w:hAnsi="Times New Roman"/>
          <w:i/>
          <w:szCs w:val="24"/>
        </w:rPr>
        <w:t>Science and Health,</w:t>
      </w:r>
      <w:r w:rsidRPr="00C25FB7">
        <w:rPr>
          <w:rFonts w:ascii="Times New Roman" w:hAnsi="Times New Roman"/>
          <w:szCs w:val="24"/>
        </w:rPr>
        <w:t xml:space="preserve"> the second part of the fourth tenet beginning with “and we acknowledge that man....,” was part of the fifth tenet.)</w:t>
      </w:r>
    </w:p>
    <w:p w:rsidR="00F84FAA" w:rsidRPr="00C25FB7" w:rsidRDefault="00F84FAA" w:rsidP="00F84FAA">
      <w:pPr>
        <w:rPr>
          <w:rFonts w:ascii="Times New Roman" w:hAnsi="Times New Roman"/>
          <w:szCs w:val="24"/>
        </w:rPr>
      </w:pPr>
    </w:p>
    <w:p w:rsidR="00F84FAA" w:rsidRPr="00C25FB7" w:rsidRDefault="00F84FAA" w:rsidP="00F84FAA">
      <w:pPr>
        <w:rPr>
          <w:rFonts w:ascii="Times New Roman" w:hAnsi="Times New Roman"/>
          <w:b/>
          <w:szCs w:val="24"/>
          <w:u w:val="single"/>
        </w:rPr>
      </w:pPr>
    </w:p>
    <w:tbl>
      <w:tblPr>
        <w:tblW w:w="0" w:type="auto"/>
        <w:tblLayout w:type="fixed"/>
        <w:tblLook w:val="0000"/>
      </w:tblPr>
      <w:tblGrid>
        <w:gridCol w:w="2538"/>
        <w:gridCol w:w="6300"/>
      </w:tblGrid>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b/>
                <w:szCs w:val="24"/>
              </w:rPr>
            </w:pPr>
            <w:r w:rsidRPr="00C25FB7">
              <w:rPr>
                <w:rFonts w:ascii="Times New Roman" w:hAnsi="Times New Roman"/>
                <w:b/>
                <w:szCs w:val="24"/>
              </w:rPr>
              <w:t>Current edition</w:t>
            </w:r>
          </w:p>
        </w:tc>
        <w:tc>
          <w:tcPr>
            <w:tcW w:w="6300" w:type="dxa"/>
          </w:tcPr>
          <w:p w:rsidR="00F84FAA" w:rsidRPr="00C25FB7" w:rsidRDefault="00F84FAA" w:rsidP="00F84FAA">
            <w:pPr>
              <w:rPr>
                <w:rFonts w:ascii="Times New Roman" w:hAnsi="Times New Roman"/>
                <w:b/>
                <w:szCs w:val="24"/>
              </w:rPr>
            </w:pPr>
            <w:r w:rsidRPr="00C25FB7">
              <w:rPr>
                <w:rFonts w:ascii="Times New Roman" w:hAnsi="Times New Roman"/>
                <w:szCs w:val="24"/>
              </w:rPr>
              <w:t>4.  We acknowledge Jesus’ atonement as the evidence of divine, efficacious Love, unfolding man’s unity with God through Christ Jesus the Way-shower;</w:t>
            </w:r>
            <w:r w:rsidRPr="00C25FB7">
              <w:rPr>
                <w:rFonts w:ascii="Times New Roman" w:hAnsi="Times New Roman"/>
                <w:b/>
                <w:szCs w:val="24"/>
              </w:rPr>
              <w:t xml:space="preserve"> and we acknowledge that man is saved through Christ, through Truth, Life, and Love as demonstrated by the Galilean Prophet in healing the sick and overcoming sin and death.</w:t>
            </w:r>
          </w:p>
          <w:p w:rsidR="00F84FAA" w:rsidRPr="00C25FB7" w:rsidRDefault="00F84FAA" w:rsidP="00F84FAA">
            <w:pPr>
              <w:rPr>
                <w:rFonts w:ascii="Times New Roman" w:hAnsi="Times New Roman"/>
                <w:b/>
                <w:szCs w:val="24"/>
              </w:rPr>
            </w:pPr>
          </w:p>
          <w:p w:rsidR="00F84FAA" w:rsidRPr="00C25FB7" w:rsidRDefault="00F84FAA" w:rsidP="00F84FAA">
            <w:pPr>
              <w:rPr>
                <w:rFonts w:ascii="Times New Roman" w:hAnsi="Times New Roman"/>
                <w:b/>
                <w:szCs w:val="24"/>
                <w:u w:val="single"/>
              </w:rPr>
            </w:pPr>
          </w:p>
        </w:tc>
      </w:tr>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szCs w:val="24"/>
              </w:rPr>
            </w:pPr>
            <w:r w:rsidRPr="00C25FB7">
              <w:rPr>
                <w:rFonts w:ascii="Times New Roman" w:hAnsi="Times New Roman"/>
                <w:szCs w:val="24"/>
              </w:rPr>
              <w:t>1879 “Tenets and Covenant”</w:t>
            </w:r>
          </w:p>
        </w:tc>
        <w:tc>
          <w:tcPr>
            <w:tcW w:w="6300" w:type="dxa"/>
          </w:tcPr>
          <w:p w:rsidR="00F84FAA" w:rsidRPr="00C25FB7" w:rsidRDefault="00F84FAA" w:rsidP="00F84FAA">
            <w:pPr>
              <w:rPr>
                <w:rFonts w:ascii="Times New Roman" w:hAnsi="Times New Roman"/>
                <w:szCs w:val="24"/>
              </w:rPr>
            </w:pPr>
            <w:r w:rsidRPr="00C25FB7">
              <w:rPr>
                <w:rFonts w:ascii="Times New Roman" w:hAnsi="Times New Roman"/>
                <w:szCs w:val="24"/>
              </w:rPr>
              <w:t>2</w:t>
            </w:r>
            <w:r w:rsidRPr="00C25FB7">
              <w:rPr>
                <w:rFonts w:ascii="Times New Roman" w:hAnsi="Times New Roman"/>
                <w:smallCaps/>
                <w:szCs w:val="24"/>
              </w:rPr>
              <w:t>d</w:t>
            </w:r>
            <w:r w:rsidRPr="00C25FB7">
              <w:rPr>
                <w:rFonts w:ascii="Times New Roman" w:hAnsi="Times New Roman"/>
                <w:szCs w:val="24"/>
              </w:rPr>
              <w:t xml:space="preserve">. -- We rest our hope and Faith on God, the only Life, Truth and Love, </w:t>
            </w:r>
            <w:r w:rsidRPr="00C25FB7">
              <w:rPr>
                <w:rFonts w:ascii="Times New Roman" w:hAnsi="Times New Roman"/>
                <w:b/>
                <w:szCs w:val="24"/>
              </w:rPr>
              <w:t>depending for salvation not on the person of God, but on the understanding of the Principle or Spirit that is God, and the demonstration of this Spirit or Principle according to those commands of our Master, “Go ye into all the world, preach the Gospel, heal the sick, and these signs shall follow them that believe” (understand).  “They shall lay their hands on the sick and they shall recover.”</w:t>
            </w:r>
          </w:p>
          <w:p w:rsidR="00F84FAA" w:rsidRPr="00C25FB7" w:rsidRDefault="00F84FAA" w:rsidP="00F84FAA">
            <w:pPr>
              <w:rPr>
                <w:rFonts w:ascii="Times New Roman" w:hAnsi="Times New Roman"/>
                <w:szCs w:val="24"/>
              </w:rPr>
            </w:pPr>
          </w:p>
        </w:tc>
      </w:tr>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szCs w:val="24"/>
              </w:rPr>
            </w:pPr>
            <w:r w:rsidRPr="00C25FB7">
              <w:rPr>
                <w:rFonts w:ascii="Times New Roman" w:hAnsi="Times New Roman"/>
                <w:szCs w:val="24"/>
              </w:rPr>
              <w:t>1887 “Tenets to be Signed by those Uniting ...”</w:t>
            </w:r>
          </w:p>
        </w:tc>
        <w:tc>
          <w:tcPr>
            <w:tcW w:w="6300" w:type="dxa"/>
          </w:tcPr>
          <w:p w:rsidR="00F84FAA" w:rsidRPr="00C25FB7" w:rsidRDefault="00F84FAA" w:rsidP="00F84FAA">
            <w:pPr>
              <w:rPr>
                <w:rFonts w:ascii="Times New Roman" w:hAnsi="Times New Roman"/>
                <w:szCs w:val="24"/>
              </w:rPr>
            </w:pPr>
            <w:r w:rsidRPr="00C25FB7">
              <w:rPr>
                <w:rFonts w:ascii="Times New Roman" w:hAnsi="Times New Roman"/>
                <w:i/>
                <w:szCs w:val="24"/>
              </w:rPr>
              <w:t xml:space="preserve">Second. -- </w:t>
            </w:r>
            <w:r w:rsidRPr="00C25FB7">
              <w:rPr>
                <w:rFonts w:ascii="Times New Roman" w:hAnsi="Times New Roman"/>
                <w:szCs w:val="24"/>
              </w:rPr>
              <w:t>We acknowledge one Father, Son and Holy Ghost, -- one God, the brotherhood of man, and Divine Science.  And the forgiveness of sin, which is the destruction of sin.  And the atonement of Christ, which is the efficacy of Truth and Life</w:t>
            </w:r>
            <w:r w:rsidRPr="00C25FB7">
              <w:rPr>
                <w:rFonts w:ascii="Times New Roman" w:hAnsi="Times New Roman"/>
                <w:b/>
                <w:szCs w:val="24"/>
              </w:rPr>
              <w:t>.  And the way of salvation marked out by Jesus, which is healing the sick, casting out devils [evils], and raising the dead, --</w:t>
            </w:r>
            <w:r w:rsidRPr="00C25FB7">
              <w:rPr>
                <w:rFonts w:ascii="Times New Roman" w:hAnsi="Times New Roman"/>
                <w:szCs w:val="24"/>
              </w:rPr>
              <w:t xml:space="preserve"> uplifting a dead faith into Life and Love.</w:t>
            </w:r>
          </w:p>
          <w:p w:rsidR="00F84FAA" w:rsidRPr="00C25FB7" w:rsidRDefault="00F84FAA" w:rsidP="00F84FAA">
            <w:pPr>
              <w:rPr>
                <w:rFonts w:ascii="Times New Roman" w:hAnsi="Times New Roman"/>
                <w:szCs w:val="24"/>
              </w:rPr>
            </w:pPr>
          </w:p>
        </w:tc>
      </w:tr>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szCs w:val="24"/>
              </w:rPr>
            </w:pPr>
            <w:r w:rsidRPr="00C25FB7">
              <w:rPr>
                <w:rFonts w:ascii="Times New Roman" w:hAnsi="Times New Roman"/>
                <w:szCs w:val="24"/>
              </w:rPr>
              <w:t>1892 (from “Church Tenets and Rules”)</w:t>
            </w:r>
          </w:p>
        </w:tc>
        <w:tc>
          <w:tcPr>
            <w:tcW w:w="6300" w:type="dxa"/>
          </w:tcPr>
          <w:p w:rsidR="00F84FAA" w:rsidRPr="00C25FB7" w:rsidRDefault="00F84FAA" w:rsidP="00F84FAA">
            <w:pPr>
              <w:rPr>
                <w:rFonts w:ascii="Times New Roman" w:hAnsi="Times New Roman"/>
                <w:szCs w:val="24"/>
              </w:rPr>
            </w:pPr>
            <w:r w:rsidRPr="00C25FB7">
              <w:rPr>
                <w:rFonts w:ascii="Times New Roman" w:hAnsi="Times New Roman"/>
                <w:szCs w:val="24"/>
              </w:rPr>
              <w:t xml:space="preserve">2.  We acknowledge and adore one Supreme God.  We acknowledge His Son, the Holy Ghost, and man in His image and likeness.  We acknowledge God’s forgiveness of sin, in the destruction of sin, and His present and future punishment of “whatsoever worketh abomination or maketh a lie.”  We acknowledge the atonement of Christ, as the efficacy of Truth and Love.  </w:t>
            </w:r>
            <w:r w:rsidRPr="00C25FB7">
              <w:rPr>
                <w:rFonts w:ascii="Times New Roman" w:hAnsi="Times New Roman"/>
                <w:b/>
                <w:szCs w:val="24"/>
              </w:rPr>
              <w:t>And the way of Salvation as demonstrated by Jesus casting out evils, healing the sick, and raising the dead, --</w:t>
            </w:r>
            <w:r w:rsidRPr="00C25FB7">
              <w:rPr>
                <w:rFonts w:ascii="Times New Roman" w:hAnsi="Times New Roman"/>
                <w:szCs w:val="24"/>
              </w:rPr>
              <w:t xml:space="preserve"> resurrecting a dead faith to seize the great possibilities and living energies of the Divine Life.</w:t>
            </w:r>
          </w:p>
          <w:p w:rsidR="00F84FAA" w:rsidRPr="00C25FB7" w:rsidRDefault="00F84FAA" w:rsidP="00F84FAA">
            <w:pPr>
              <w:rPr>
                <w:rFonts w:ascii="Times New Roman" w:hAnsi="Times New Roman"/>
                <w:szCs w:val="24"/>
              </w:rPr>
            </w:pPr>
          </w:p>
        </w:tc>
      </w:tr>
    </w:tbl>
    <w:p w:rsidR="00D254CE" w:rsidRPr="00C25FB7" w:rsidRDefault="00D254CE" w:rsidP="00D254CE">
      <w:pPr>
        <w:rPr>
          <w:rFonts w:ascii="Times New Roman" w:hAnsi="Times New Roman"/>
          <w:szCs w:val="24"/>
        </w:rPr>
      </w:pPr>
      <w:r>
        <w:br w:type="page"/>
      </w:r>
      <w:r w:rsidRPr="00C25FB7">
        <w:rPr>
          <w:rFonts w:ascii="Times New Roman" w:hAnsi="Times New Roman"/>
          <w:b/>
          <w:szCs w:val="24"/>
        </w:rPr>
        <w:lastRenderedPageBreak/>
        <w:t>Fourth tenet</w:t>
      </w:r>
      <w:r w:rsidRPr="00C25FB7">
        <w:rPr>
          <w:rFonts w:ascii="Times New Roman" w:hAnsi="Times New Roman"/>
          <w:szCs w:val="24"/>
        </w:rPr>
        <w:t xml:space="preserve"> (part b -- continued)</w:t>
      </w:r>
    </w:p>
    <w:p w:rsidR="00D254CE" w:rsidRDefault="00D254CE"/>
    <w:tbl>
      <w:tblPr>
        <w:tblW w:w="0" w:type="auto"/>
        <w:tblLayout w:type="fixed"/>
        <w:tblLook w:val="0000"/>
      </w:tblPr>
      <w:tblGrid>
        <w:gridCol w:w="2538"/>
        <w:gridCol w:w="6300"/>
      </w:tblGrid>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szCs w:val="24"/>
              </w:rPr>
            </w:pPr>
            <w:r w:rsidRPr="00C25FB7">
              <w:rPr>
                <w:rFonts w:ascii="Times New Roman" w:hAnsi="Times New Roman"/>
                <w:szCs w:val="24"/>
              </w:rPr>
              <w:t>1893 (from “Church Tenets and Rules”)</w:t>
            </w:r>
          </w:p>
        </w:tc>
        <w:tc>
          <w:tcPr>
            <w:tcW w:w="6300" w:type="dxa"/>
          </w:tcPr>
          <w:p w:rsidR="00F84FAA" w:rsidRPr="00C25FB7" w:rsidRDefault="00F84FAA" w:rsidP="00F84FAA">
            <w:pPr>
              <w:rPr>
                <w:rFonts w:ascii="Times New Roman" w:hAnsi="Times New Roman"/>
                <w:szCs w:val="24"/>
              </w:rPr>
            </w:pPr>
            <w:r w:rsidRPr="00C25FB7">
              <w:rPr>
                <w:rFonts w:ascii="Times New Roman" w:hAnsi="Times New Roman"/>
                <w:szCs w:val="24"/>
              </w:rPr>
              <w:t xml:space="preserve">4.  </w:t>
            </w:r>
            <w:r w:rsidRPr="00C25FB7">
              <w:rPr>
                <w:rFonts w:ascii="Times New Roman" w:hAnsi="Times New Roman"/>
                <w:b/>
                <w:szCs w:val="24"/>
              </w:rPr>
              <w:t>We acknowledge the way of Salvation, demonstrated by Jesus, as the power of Truth over error, sin, sickness and death;</w:t>
            </w:r>
            <w:r w:rsidRPr="00C25FB7">
              <w:rPr>
                <w:rFonts w:ascii="Times New Roman" w:hAnsi="Times New Roman"/>
                <w:szCs w:val="24"/>
              </w:rPr>
              <w:t xml:space="preserve"> and the resurrection of human faith to seize the great possibilities and living energies of the Divine Life.</w:t>
            </w:r>
          </w:p>
          <w:p w:rsidR="00F84FAA" w:rsidRPr="00C25FB7" w:rsidRDefault="00F84FAA" w:rsidP="00F84FAA">
            <w:pPr>
              <w:rPr>
                <w:rFonts w:ascii="Times New Roman" w:hAnsi="Times New Roman"/>
                <w:szCs w:val="24"/>
              </w:rPr>
            </w:pPr>
          </w:p>
        </w:tc>
      </w:tr>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szCs w:val="24"/>
              </w:rPr>
            </w:pPr>
            <w:r w:rsidRPr="00C25FB7">
              <w:rPr>
                <w:rFonts w:ascii="Times New Roman" w:hAnsi="Times New Roman"/>
                <w:szCs w:val="24"/>
              </w:rPr>
              <w:t>81st edition</w:t>
            </w:r>
          </w:p>
          <w:p w:rsidR="00F84FAA" w:rsidRPr="00C25FB7" w:rsidRDefault="00F84FAA" w:rsidP="00F84FAA">
            <w:pPr>
              <w:rPr>
                <w:rFonts w:ascii="Times New Roman" w:hAnsi="Times New Roman"/>
                <w:szCs w:val="24"/>
              </w:rPr>
            </w:pPr>
            <w:r w:rsidRPr="00C25FB7">
              <w:rPr>
                <w:rFonts w:ascii="Times New Roman" w:hAnsi="Times New Roman"/>
                <w:szCs w:val="24"/>
              </w:rPr>
              <w:t xml:space="preserve"> (1894)</w:t>
            </w:r>
          </w:p>
        </w:tc>
        <w:tc>
          <w:tcPr>
            <w:tcW w:w="6300" w:type="dxa"/>
          </w:tcPr>
          <w:p w:rsidR="00F84FAA" w:rsidRPr="00C25FB7" w:rsidRDefault="00F84FAA" w:rsidP="00F84FAA">
            <w:pPr>
              <w:rPr>
                <w:rFonts w:ascii="Times New Roman" w:hAnsi="Times New Roman"/>
                <w:szCs w:val="24"/>
              </w:rPr>
            </w:pPr>
            <w:r w:rsidRPr="00C25FB7">
              <w:rPr>
                <w:rFonts w:ascii="Times New Roman" w:hAnsi="Times New Roman"/>
                <w:szCs w:val="24"/>
              </w:rPr>
              <w:t xml:space="preserve">5.  </w:t>
            </w:r>
            <w:r w:rsidRPr="00C25FB7">
              <w:rPr>
                <w:rFonts w:ascii="Times New Roman" w:hAnsi="Times New Roman"/>
                <w:b/>
                <w:szCs w:val="24"/>
              </w:rPr>
              <w:t>We acknowledge the way of Salvation demonstrated by Jesus, to be the power of Truth over all error, sin, sickness, and death;</w:t>
            </w:r>
            <w:r w:rsidRPr="00C25FB7">
              <w:rPr>
                <w:rFonts w:ascii="Times New Roman" w:hAnsi="Times New Roman"/>
                <w:szCs w:val="24"/>
              </w:rPr>
              <w:t xml:space="preserve"> and the resurrection of human faith to seize the great possibilities and living energies of divine Life.</w:t>
            </w:r>
          </w:p>
          <w:p w:rsidR="00F84FAA" w:rsidRPr="00C25FB7" w:rsidRDefault="00F84FAA" w:rsidP="00F84FAA">
            <w:pPr>
              <w:rPr>
                <w:rFonts w:ascii="Times New Roman" w:hAnsi="Times New Roman"/>
                <w:szCs w:val="24"/>
              </w:rPr>
            </w:pPr>
          </w:p>
        </w:tc>
      </w:tr>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szCs w:val="24"/>
              </w:rPr>
            </w:pPr>
            <w:r w:rsidRPr="00C25FB7">
              <w:rPr>
                <w:rFonts w:ascii="Times New Roman" w:hAnsi="Times New Roman"/>
                <w:szCs w:val="24"/>
              </w:rPr>
              <w:t>179th edition</w:t>
            </w:r>
          </w:p>
          <w:p w:rsidR="00F84FAA" w:rsidRPr="00C25FB7" w:rsidRDefault="00F84FAA" w:rsidP="00F84FAA">
            <w:pPr>
              <w:rPr>
                <w:rFonts w:ascii="Times New Roman" w:hAnsi="Times New Roman"/>
                <w:szCs w:val="24"/>
              </w:rPr>
            </w:pPr>
            <w:r w:rsidRPr="00C25FB7">
              <w:rPr>
                <w:rFonts w:ascii="Times New Roman" w:hAnsi="Times New Roman"/>
                <w:szCs w:val="24"/>
              </w:rPr>
              <w:t xml:space="preserve"> (1900)</w:t>
            </w:r>
          </w:p>
        </w:tc>
        <w:tc>
          <w:tcPr>
            <w:tcW w:w="6300" w:type="dxa"/>
          </w:tcPr>
          <w:p w:rsidR="00F84FAA" w:rsidRPr="00C25FB7" w:rsidRDefault="00F84FAA" w:rsidP="00F84FAA">
            <w:pPr>
              <w:rPr>
                <w:rFonts w:ascii="Times New Roman" w:hAnsi="Times New Roman"/>
                <w:szCs w:val="24"/>
              </w:rPr>
            </w:pPr>
            <w:r w:rsidRPr="00C25FB7">
              <w:rPr>
                <w:rFonts w:ascii="Times New Roman" w:hAnsi="Times New Roman"/>
                <w:szCs w:val="24"/>
              </w:rPr>
              <w:t xml:space="preserve">5.  </w:t>
            </w:r>
            <w:r w:rsidRPr="00C25FB7">
              <w:rPr>
                <w:rFonts w:ascii="Times New Roman" w:hAnsi="Times New Roman"/>
                <w:b/>
                <w:szCs w:val="24"/>
              </w:rPr>
              <w:t>Universal Salvation as demonstrated by Jesus, the Galilean prophet, in the power of Truth over all error, sin, sickness, and death;</w:t>
            </w:r>
            <w:r w:rsidRPr="00C25FB7">
              <w:rPr>
                <w:rFonts w:ascii="Times New Roman" w:hAnsi="Times New Roman"/>
                <w:szCs w:val="24"/>
              </w:rPr>
              <w:t xml:space="preserve"> and the resurrection of human faith and understanding to seize the great possibilities and living energies of the divine Life.</w:t>
            </w:r>
          </w:p>
          <w:p w:rsidR="00F84FAA" w:rsidRPr="00C25FB7" w:rsidRDefault="00F84FAA" w:rsidP="00F84FAA">
            <w:pPr>
              <w:rPr>
                <w:rFonts w:ascii="Times New Roman" w:hAnsi="Times New Roman"/>
                <w:szCs w:val="24"/>
              </w:rPr>
            </w:pPr>
          </w:p>
        </w:tc>
      </w:tr>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szCs w:val="24"/>
              </w:rPr>
            </w:pPr>
            <w:r w:rsidRPr="00C25FB7">
              <w:rPr>
                <w:rFonts w:ascii="Times New Roman" w:hAnsi="Times New Roman"/>
                <w:szCs w:val="24"/>
              </w:rPr>
              <w:t>251st edition</w:t>
            </w:r>
          </w:p>
          <w:p w:rsidR="00F84FAA" w:rsidRPr="00C25FB7" w:rsidRDefault="00F84FAA" w:rsidP="00F84FAA">
            <w:pPr>
              <w:rPr>
                <w:rFonts w:ascii="Times New Roman" w:hAnsi="Times New Roman"/>
                <w:szCs w:val="24"/>
              </w:rPr>
            </w:pPr>
            <w:r w:rsidRPr="00C25FB7">
              <w:rPr>
                <w:rFonts w:ascii="Times New Roman" w:hAnsi="Times New Roman"/>
                <w:szCs w:val="24"/>
              </w:rPr>
              <w:t xml:space="preserve"> (1902)</w:t>
            </w:r>
          </w:p>
        </w:tc>
        <w:tc>
          <w:tcPr>
            <w:tcW w:w="6300" w:type="dxa"/>
          </w:tcPr>
          <w:p w:rsidR="00F84FAA" w:rsidRPr="00C25FB7" w:rsidRDefault="00F84FAA" w:rsidP="00F84FAA">
            <w:pPr>
              <w:rPr>
                <w:rFonts w:ascii="Times New Roman" w:hAnsi="Times New Roman"/>
                <w:b/>
                <w:szCs w:val="24"/>
              </w:rPr>
            </w:pPr>
            <w:r w:rsidRPr="00C25FB7">
              <w:rPr>
                <w:rFonts w:ascii="Times New Roman" w:hAnsi="Times New Roman"/>
                <w:szCs w:val="24"/>
              </w:rPr>
              <w:t xml:space="preserve">5.  </w:t>
            </w:r>
            <w:r w:rsidRPr="00C25FB7">
              <w:rPr>
                <w:rFonts w:ascii="Times New Roman" w:hAnsi="Times New Roman"/>
                <w:b/>
                <w:szCs w:val="24"/>
              </w:rPr>
              <w:t xml:space="preserve">We acknowledge that man is saved through Christ </w:t>
            </w:r>
          </w:p>
          <w:p w:rsidR="00F84FAA" w:rsidRPr="00C25FB7" w:rsidRDefault="00F84FAA" w:rsidP="00F84FAA">
            <w:pPr>
              <w:rPr>
                <w:rFonts w:ascii="Times New Roman" w:hAnsi="Times New Roman"/>
                <w:szCs w:val="24"/>
              </w:rPr>
            </w:pPr>
            <w:r w:rsidRPr="00C25FB7">
              <w:rPr>
                <w:rFonts w:ascii="Times New Roman" w:hAnsi="Times New Roman"/>
                <w:b/>
                <w:szCs w:val="24"/>
              </w:rPr>
              <w:t xml:space="preserve">-- </w:t>
            </w:r>
            <w:proofErr w:type="gramStart"/>
            <w:r w:rsidRPr="00C25FB7">
              <w:rPr>
                <w:rFonts w:ascii="Times New Roman" w:hAnsi="Times New Roman"/>
                <w:b/>
                <w:szCs w:val="24"/>
              </w:rPr>
              <w:t>through</w:t>
            </w:r>
            <w:proofErr w:type="gramEnd"/>
            <w:r w:rsidRPr="00C25FB7">
              <w:rPr>
                <w:rFonts w:ascii="Times New Roman" w:hAnsi="Times New Roman"/>
                <w:b/>
                <w:szCs w:val="24"/>
              </w:rPr>
              <w:t xml:space="preserve"> divine Truth, Life, and Love, as demonstrated by the Galilean Prophet in the healing of the sick and the overcoming of sin and death.</w:t>
            </w:r>
            <w:r w:rsidRPr="00C25FB7">
              <w:rPr>
                <w:rFonts w:ascii="Times New Roman" w:hAnsi="Times New Roman"/>
                <w:szCs w:val="24"/>
              </w:rPr>
              <w:t xml:space="preserve">  Also, that the crucifixion of Jesus and his resurrection were designed to elevate human faith and understanding to the spiritual perception of the eternal existence of the good and the real in man.</w:t>
            </w:r>
          </w:p>
          <w:p w:rsidR="00F84FAA" w:rsidRPr="00C25FB7" w:rsidRDefault="00F84FAA" w:rsidP="00F84FAA">
            <w:pPr>
              <w:rPr>
                <w:rFonts w:ascii="Times New Roman" w:hAnsi="Times New Roman"/>
                <w:szCs w:val="24"/>
              </w:rPr>
            </w:pPr>
          </w:p>
        </w:tc>
      </w:tr>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szCs w:val="24"/>
              </w:rPr>
            </w:pPr>
            <w:r w:rsidRPr="00C25FB7">
              <w:rPr>
                <w:rFonts w:ascii="Times New Roman" w:hAnsi="Times New Roman"/>
                <w:szCs w:val="24"/>
              </w:rPr>
              <w:t>389th edition</w:t>
            </w:r>
          </w:p>
          <w:p w:rsidR="00F84FAA" w:rsidRPr="00C25FB7" w:rsidRDefault="00F84FAA" w:rsidP="00F84FAA">
            <w:pPr>
              <w:rPr>
                <w:rFonts w:ascii="Times New Roman" w:hAnsi="Times New Roman"/>
                <w:szCs w:val="24"/>
              </w:rPr>
            </w:pPr>
            <w:r w:rsidRPr="00C25FB7">
              <w:rPr>
                <w:rFonts w:ascii="Times New Roman" w:hAnsi="Times New Roman"/>
                <w:szCs w:val="24"/>
              </w:rPr>
              <w:t xml:space="preserve"> (1906)</w:t>
            </w:r>
          </w:p>
        </w:tc>
        <w:tc>
          <w:tcPr>
            <w:tcW w:w="6300" w:type="dxa"/>
          </w:tcPr>
          <w:p w:rsidR="00F84FAA" w:rsidRPr="00C25FB7" w:rsidRDefault="00F84FAA" w:rsidP="00F84FAA">
            <w:pPr>
              <w:rPr>
                <w:rFonts w:ascii="Times New Roman" w:hAnsi="Times New Roman"/>
                <w:b/>
                <w:szCs w:val="24"/>
              </w:rPr>
            </w:pPr>
            <w:r w:rsidRPr="00C25FB7">
              <w:rPr>
                <w:rFonts w:ascii="Times New Roman" w:hAnsi="Times New Roman"/>
                <w:szCs w:val="24"/>
              </w:rPr>
              <w:t xml:space="preserve">4.  We acknowledge Jesus’ atonement as the evidence of divine, efficacious Love, unfolding man’s unity with God through Christ Jesus the Wayshower, </w:t>
            </w:r>
            <w:r w:rsidRPr="00C25FB7">
              <w:rPr>
                <w:rFonts w:ascii="Times New Roman" w:hAnsi="Times New Roman"/>
                <w:b/>
                <w:szCs w:val="24"/>
              </w:rPr>
              <w:t>and that man is saved through Christ, Truth, Life, and Love as demonstrated by the Galilean Prophet healing the sick and overcoming sin and death.</w:t>
            </w:r>
          </w:p>
          <w:p w:rsidR="00F84FAA" w:rsidRPr="00C25FB7" w:rsidRDefault="00F84FAA" w:rsidP="00F84FAA">
            <w:pPr>
              <w:rPr>
                <w:rFonts w:ascii="Times New Roman" w:hAnsi="Times New Roman"/>
                <w:szCs w:val="24"/>
              </w:rPr>
            </w:pPr>
          </w:p>
        </w:tc>
      </w:tr>
    </w:tbl>
    <w:p w:rsidR="00F84FAA" w:rsidRPr="00C25FB7" w:rsidRDefault="00F84FAA" w:rsidP="00F84FAA">
      <w:pPr>
        <w:jc w:val="center"/>
        <w:rPr>
          <w:rFonts w:ascii="Times New Roman" w:hAnsi="Times New Roman"/>
          <w:b/>
          <w:szCs w:val="24"/>
          <w:u w:val="single"/>
        </w:rPr>
      </w:pPr>
      <w:r w:rsidRPr="00C25FB7">
        <w:rPr>
          <w:rFonts w:ascii="Times New Roman" w:hAnsi="Times New Roman"/>
          <w:szCs w:val="24"/>
        </w:rPr>
        <w:br w:type="page"/>
      </w:r>
      <w:r w:rsidRPr="00C25FB7">
        <w:rPr>
          <w:rFonts w:ascii="Times New Roman" w:hAnsi="Times New Roman"/>
          <w:b/>
          <w:szCs w:val="24"/>
        </w:rPr>
        <w:lastRenderedPageBreak/>
        <w:t>FIFTH TENET</w:t>
      </w:r>
    </w:p>
    <w:p w:rsidR="00F84FAA" w:rsidRPr="00C25FB7" w:rsidRDefault="00F84FAA" w:rsidP="00F84FAA">
      <w:pPr>
        <w:jc w:val="center"/>
        <w:rPr>
          <w:rFonts w:ascii="Times New Roman" w:hAnsi="Times New Roman"/>
          <w:b/>
          <w:szCs w:val="24"/>
        </w:rPr>
      </w:pPr>
    </w:p>
    <w:p w:rsidR="00F84FAA" w:rsidRPr="00C25FB7" w:rsidRDefault="00F84FAA" w:rsidP="00F84FAA">
      <w:pPr>
        <w:rPr>
          <w:rFonts w:ascii="Times New Roman" w:hAnsi="Times New Roman"/>
          <w:szCs w:val="24"/>
        </w:rPr>
      </w:pPr>
      <w:proofErr w:type="gramStart"/>
      <w:r w:rsidRPr="00C25FB7">
        <w:rPr>
          <w:rFonts w:ascii="Times New Roman" w:hAnsi="Times New Roman"/>
          <w:szCs w:val="24"/>
        </w:rPr>
        <w:t>(The fifth tenet first appeared in the 1887 tenets, as part of the second tenet.)</w:t>
      </w:r>
      <w:proofErr w:type="gramEnd"/>
    </w:p>
    <w:p w:rsidR="00F84FAA" w:rsidRPr="00C25FB7" w:rsidRDefault="00F84FAA" w:rsidP="00F84FAA">
      <w:pPr>
        <w:rPr>
          <w:rFonts w:ascii="Times New Roman" w:hAnsi="Times New Roman"/>
          <w:b/>
          <w:szCs w:val="24"/>
        </w:rPr>
      </w:pPr>
    </w:p>
    <w:p w:rsidR="00F84FAA" w:rsidRPr="00C25FB7" w:rsidRDefault="00F84FAA" w:rsidP="00F84FAA">
      <w:pPr>
        <w:rPr>
          <w:rFonts w:ascii="Times New Roman" w:hAnsi="Times New Roman"/>
          <w:b/>
          <w:szCs w:val="24"/>
        </w:rPr>
      </w:pPr>
    </w:p>
    <w:tbl>
      <w:tblPr>
        <w:tblW w:w="0" w:type="auto"/>
        <w:tblLayout w:type="fixed"/>
        <w:tblLook w:val="0000"/>
      </w:tblPr>
      <w:tblGrid>
        <w:gridCol w:w="2538"/>
        <w:gridCol w:w="6300"/>
      </w:tblGrid>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szCs w:val="24"/>
              </w:rPr>
            </w:pPr>
            <w:r w:rsidRPr="00C25FB7">
              <w:rPr>
                <w:rFonts w:ascii="Times New Roman" w:hAnsi="Times New Roman"/>
                <w:b/>
                <w:szCs w:val="24"/>
              </w:rPr>
              <w:t>Current edition</w:t>
            </w:r>
          </w:p>
        </w:tc>
        <w:tc>
          <w:tcPr>
            <w:tcW w:w="6300" w:type="dxa"/>
          </w:tcPr>
          <w:p w:rsidR="00F84FAA" w:rsidRPr="00C25FB7" w:rsidRDefault="00F84FAA" w:rsidP="00F84FAA">
            <w:pPr>
              <w:rPr>
                <w:rFonts w:ascii="Times New Roman" w:hAnsi="Times New Roman"/>
                <w:b/>
                <w:szCs w:val="24"/>
              </w:rPr>
            </w:pPr>
            <w:r w:rsidRPr="00C25FB7">
              <w:rPr>
                <w:rFonts w:ascii="Times New Roman" w:hAnsi="Times New Roman"/>
                <w:b/>
                <w:szCs w:val="24"/>
              </w:rPr>
              <w:t>5.  We acknowledge that the crucifixion of Jesus and his resurrection served to uplift faith to understand eternal Life, even the allness of Soul, Spirit, and the nothingness of matter.</w:t>
            </w:r>
          </w:p>
          <w:p w:rsidR="00F84FAA" w:rsidRPr="00C25FB7" w:rsidRDefault="00F84FAA" w:rsidP="00F84FAA">
            <w:pPr>
              <w:rPr>
                <w:rFonts w:ascii="Times New Roman" w:hAnsi="Times New Roman"/>
                <w:b/>
                <w:szCs w:val="24"/>
              </w:rPr>
            </w:pPr>
          </w:p>
          <w:p w:rsidR="00F84FAA" w:rsidRPr="00C25FB7" w:rsidRDefault="00F84FAA" w:rsidP="00F84FAA">
            <w:pPr>
              <w:rPr>
                <w:rFonts w:ascii="Times New Roman" w:hAnsi="Times New Roman"/>
                <w:szCs w:val="24"/>
              </w:rPr>
            </w:pPr>
          </w:p>
        </w:tc>
      </w:tr>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szCs w:val="24"/>
              </w:rPr>
            </w:pPr>
            <w:r w:rsidRPr="00C25FB7">
              <w:rPr>
                <w:rFonts w:ascii="Times New Roman" w:hAnsi="Times New Roman"/>
                <w:szCs w:val="24"/>
              </w:rPr>
              <w:t>1887 “Tenets to be Signed by those Uniting ...”</w:t>
            </w:r>
          </w:p>
        </w:tc>
        <w:tc>
          <w:tcPr>
            <w:tcW w:w="6300" w:type="dxa"/>
          </w:tcPr>
          <w:p w:rsidR="00F84FAA" w:rsidRPr="00C25FB7" w:rsidRDefault="00F84FAA" w:rsidP="00F84FAA">
            <w:pPr>
              <w:rPr>
                <w:rFonts w:ascii="Times New Roman" w:hAnsi="Times New Roman"/>
                <w:szCs w:val="24"/>
              </w:rPr>
            </w:pPr>
            <w:r w:rsidRPr="00C25FB7">
              <w:rPr>
                <w:rFonts w:ascii="Times New Roman" w:hAnsi="Times New Roman"/>
                <w:i/>
                <w:szCs w:val="24"/>
              </w:rPr>
              <w:t xml:space="preserve">Second. -- </w:t>
            </w:r>
            <w:r w:rsidRPr="00C25FB7">
              <w:rPr>
                <w:rFonts w:ascii="Times New Roman" w:hAnsi="Times New Roman"/>
                <w:szCs w:val="24"/>
              </w:rPr>
              <w:t xml:space="preserve">We acknowledge one Father, Son and Holy Ghost, -- one God, the brotherhood of man, and Divine Science.  And the forgiveness of sin, which is the destruction of sin.  And the atonement of Christ, which is the efficacy of Truth and Life.  And the way of salvation marked out by Jesus, which is healing the sick, casting out devils [evils], and raising the dead, -- </w:t>
            </w:r>
            <w:r w:rsidRPr="00C25FB7">
              <w:rPr>
                <w:rFonts w:ascii="Times New Roman" w:hAnsi="Times New Roman"/>
                <w:b/>
                <w:szCs w:val="24"/>
              </w:rPr>
              <w:t>uplifting a dead faith into Life and Love.</w:t>
            </w:r>
          </w:p>
          <w:p w:rsidR="00F84FAA" w:rsidRPr="00C25FB7" w:rsidRDefault="00F84FAA" w:rsidP="00F84FAA">
            <w:pPr>
              <w:rPr>
                <w:rFonts w:ascii="Times New Roman" w:hAnsi="Times New Roman"/>
                <w:szCs w:val="24"/>
              </w:rPr>
            </w:pPr>
          </w:p>
        </w:tc>
      </w:tr>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szCs w:val="24"/>
              </w:rPr>
            </w:pPr>
            <w:r w:rsidRPr="00C25FB7">
              <w:rPr>
                <w:rFonts w:ascii="Times New Roman" w:hAnsi="Times New Roman"/>
                <w:szCs w:val="24"/>
              </w:rPr>
              <w:t>1892 (from “Church Tenets and Rules”)</w:t>
            </w:r>
          </w:p>
        </w:tc>
        <w:tc>
          <w:tcPr>
            <w:tcW w:w="6300" w:type="dxa"/>
          </w:tcPr>
          <w:p w:rsidR="00F84FAA" w:rsidRPr="00C25FB7" w:rsidRDefault="00F84FAA" w:rsidP="00F84FAA">
            <w:pPr>
              <w:rPr>
                <w:rFonts w:ascii="Times New Roman" w:hAnsi="Times New Roman"/>
                <w:b/>
                <w:szCs w:val="24"/>
              </w:rPr>
            </w:pPr>
            <w:r w:rsidRPr="00C25FB7">
              <w:rPr>
                <w:rFonts w:ascii="Times New Roman" w:hAnsi="Times New Roman"/>
                <w:szCs w:val="24"/>
              </w:rPr>
              <w:t xml:space="preserve">2.  We acknowledge and adore one Supreme God.  We acknowledge His Son, the Holy Ghost, and man in His image and likeness.  We acknowledge God’s forgiveness of sin, in the destruction of sin, and His present and future punishment of “whatsoever worketh abomination or maketh a lie.”  We acknowledge the atonement of Christ, as the efficacy of Truth and Love.  And the way of Salvation as demonstrated by Jesus casting out evils, healing the sick, and raising the dead, -- </w:t>
            </w:r>
            <w:r w:rsidRPr="00C25FB7">
              <w:rPr>
                <w:rFonts w:ascii="Times New Roman" w:hAnsi="Times New Roman"/>
                <w:b/>
                <w:szCs w:val="24"/>
              </w:rPr>
              <w:t>resurrecting a dead faith to seize the great possibilities and living energies of the Divine Life.</w:t>
            </w:r>
          </w:p>
          <w:p w:rsidR="00F84FAA" w:rsidRPr="00C25FB7" w:rsidRDefault="00F84FAA" w:rsidP="00F84FAA">
            <w:pPr>
              <w:rPr>
                <w:rFonts w:ascii="Times New Roman" w:hAnsi="Times New Roman"/>
                <w:szCs w:val="24"/>
              </w:rPr>
            </w:pPr>
          </w:p>
        </w:tc>
      </w:tr>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szCs w:val="24"/>
              </w:rPr>
            </w:pPr>
            <w:r w:rsidRPr="00C25FB7">
              <w:rPr>
                <w:rFonts w:ascii="Times New Roman" w:hAnsi="Times New Roman"/>
                <w:szCs w:val="24"/>
              </w:rPr>
              <w:t>1893 (from “Church Tenets and Rules”)</w:t>
            </w:r>
          </w:p>
        </w:tc>
        <w:tc>
          <w:tcPr>
            <w:tcW w:w="6300" w:type="dxa"/>
          </w:tcPr>
          <w:p w:rsidR="00F84FAA" w:rsidRPr="00C25FB7" w:rsidRDefault="00F84FAA" w:rsidP="00F84FAA">
            <w:pPr>
              <w:rPr>
                <w:rFonts w:ascii="Times New Roman" w:hAnsi="Times New Roman"/>
                <w:b/>
                <w:szCs w:val="24"/>
              </w:rPr>
            </w:pPr>
            <w:r w:rsidRPr="00C25FB7">
              <w:rPr>
                <w:rFonts w:ascii="Times New Roman" w:hAnsi="Times New Roman"/>
                <w:szCs w:val="24"/>
              </w:rPr>
              <w:t xml:space="preserve">4.  We acknowledge the way of Salvation, demonstrated by Jesus, as the power of Truth over error, sin, sickness and death; </w:t>
            </w:r>
            <w:r w:rsidRPr="00C25FB7">
              <w:rPr>
                <w:rFonts w:ascii="Times New Roman" w:hAnsi="Times New Roman"/>
                <w:b/>
                <w:szCs w:val="24"/>
              </w:rPr>
              <w:t>and the resurrection of human faith to seize the great possibilities and living energies of the Divine Life.</w:t>
            </w:r>
          </w:p>
          <w:p w:rsidR="00F84FAA" w:rsidRPr="00C25FB7" w:rsidRDefault="00F84FAA" w:rsidP="00F84FAA">
            <w:pPr>
              <w:rPr>
                <w:rFonts w:ascii="Times New Roman" w:hAnsi="Times New Roman"/>
                <w:szCs w:val="24"/>
              </w:rPr>
            </w:pPr>
          </w:p>
        </w:tc>
      </w:tr>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szCs w:val="24"/>
              </w:rPr>
            </w:pPr>
            <w:r w:rsidRPr="00C25FB7">
              <w:rPr>
                <w:rFonts w:ascii="Times New Roman" w:hAnsi="Times New Roman"/>
                <w:szCs w:val="24"/>
              </w:rPr>
              <w:t>81st edition</w:t>
            </w:r>
          </w:p>
          <w:p w:rsidR="00F84FAA" w:rsidRPr="00C25FB7" w:rsidRDefault="00F84FAA" w:rsidP="00F84FAA">
            <w:pPr>
              <w:rPr>
                <w:rFonts w:ascii="Times New Roman" w:hAnsi="Times New Roman"/>
                <w:szCs w:val="24"/>
              </w:rPr>
            </w:pPr>
            <w:r w:rsidRPr="00C25FB7">
              <w:rPr>
                <w:rFonts w:ascii="Times New Roman" w:hAnsi="Times New Roman"/>
                <w:szCs w:val="24"/>
              </w:rPr>
              <w:t xml:space="preserve"> (1894)</w:t>
            </w:r>
          </w:p>
        </w:tc>
        <w:tc>
          <w:tcPr>
            <w:tcW w:w="6300" w:type="dxa"/>
          </w:tcPr>
          <w:p w:rsidR="00F84FAA" w:rsidRPr="00C25FB7" w:rsidRDefault="00F84FAA" w:rsidP="00F84FAA">
            <w:pPr>
              <w:rPr>
                <w:rFonts w:ascii="Times New Roman" w:hAnsi="Times New Roman"/>
                <w:szCs w:val="24"/>
              </w:rPr>
            </w:pPr>
            <w:r w:rsidRPr="00C25FB7">
              <w:rPr>
                <w:rFonts w:ascii="Times New Roman" w:hAnsi="Times New Roman"/>
                <w:szCs w:val="24"/>
              </w:rPr>
              <w:t xml:space="preserve">5.  We acknowledge the way of Salvation demonstrated by Jesus, to be the power of Truth over all error, sin, sickness, and death; </w:t>
            </w:r>
            <w:r w:rsidRPr="00C25FB7">
              <w:rPr>
                <w:rFonts w:ascii="Times New Roman" w:hAnsi="Times New Roman"/>
                <w:b/>
                <w:szCs w:val="24"/>
              </w:rPr>
              <w:t>and the resurrection of human faith to seize the great possibilities and living energies of divine Life.</w:t>
            </w:r>
          </w:p>
        </w:tc>
      </w:tr>
    </w:tbl>
    <w:p w:rsidR="00F84FAA" w:rsidRPr="00C25FB7" w:rsidRDefault="00F84FAA" w:rsidP="00F84FAA">
      <w:pPr>
        <w:rPr>
          <w:rFonts w:ascii="Times New Roman" w:hAnsi="Times New Roman"/>
          <w:szCs w:val="24"/>
        </w:rPr>
      </w:pPr>
    </w:p>
    <w:p w:rsidR="00D254CE" w:rsidRPr="00C25FB7" w:rsidRDefault="00D254CE" w:rsidP="00D254CE">
      <w:pPr>
        <w:rPr>
          <w:rFonts w:ascii="Times New Roman" w:hAnsi="Times New Roman"/>
          <w:szCs w:val="24"/>
        </w:rPr>
      </w:pPr>
      <w:r>
        <w:br w:type="page"/>
      </w:r>
      <w:r w:rsidRPr="00C25FB7">
        <w:rPr>
          <w:rFonts w:ascii="Times New Roman" w:hAnsi="Times New Roman"/>
          <w:b/>
          <w:szCs w:val="24"/>
        </w:rPr>
        <w:lastRenderedPageBreak/>
        <w:t>Fifth tenet</w:t>
      </w:r>
      <w:r w:rsidRPr="00C25FB7">
        <w:rPr>
          <w:rFonts w:ascii="Times New Roman" w:hAnsi="Times New Roman"/>
          <w:szCs w:val="24"/>
        </w:rPr>
        <w:t xml:space="preserve"> (continued)</w:t>
      </w:r>
    </w:p>
    <w:p w:rsidR="00D254CE" w:rsidRDefault="00D254CE"/>
    <w:tbl>
      <w:tblPr>
        <w:tblW w:w="0" w:type="auto"/>
        <w:tblLayout w:type="fixed"/>
        <w:tblLook w:val="0000"/>
      </w:tblPr>
      <w:tblGrid>
        <w:gridCol w:w="2538"/>
        <w:gridCol w:w="6300"/>
      </w:tblGrid>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szCs w:val="24"/>
              </w:rPr>
            </w:pPr>
            <w:r w:rsidRPr="00C25FB7">
              <w:rPr>
                <w:rFonts w:ascii="Times New Roman" w:hAnsi="Times New Roman"/>
                <w:szCs w:val="24"/>
              </w:rPr>
              <w:t>214th edition</w:t>
            </w:r>
          </w:p>
          <w:p w:rsidR="00F84FAA" w:rsidRPr="00C25FB7" w:rsidRDefault="00F84FAA" w:rsidP="00F84FAA">
            <w:pPr>
              <w:rPr>
                <w:rFonts w:ascii="Times New Roman" w:hAnsi="Times New Roman"/>
                <w:szCs w:val="24"/>
              </w:rPr>
            </w:pPr>
            <w:r w:rsidRPr="00C25FB7">
              <w:rPr>
                <w:rFonts w:ascii="Times New Roman" w:hAnsi="Times New Roman"/>
                <w:szCs w:val="24"/>
              </w:rPr>
              <w:t xml:space="preserve"> (1901)</w:t>
            </w:r>
          </w:p>
        </w:tc>
        <w:tc>
          <w:tcPr>
            <w:tcW w:w="6300" w:type="dxa"/>
          </w:tcPr>
          <w:p w:rsidR="00F84FAA" w:rsidRPr="00C25FB7" w:rsidRDefault="00F84FAA" w:rsidP="00F84FAA">
            <w:pPr>
              <w:rPr>
                <w:rFonts w:ascii="Times New Roman" w:hAnsi="Times New Roman"/>
                <w:szCs w:val="24"/>
              </w:rPr>
            </w:pPr>
            <w:r w:rsidRPr="00C25FB7">
              <w:rPr>
                <w:rFonts w:ascii="Times New Roman" w:hAnsi="Times New Roman"/>
                <w:szCs w:val="24"/>
              </w:rPr>
              <w:t xml:space="preserve">5.  Universal salvation as demonstrated by the Galilean prophet in the power of Truth over all error sin sickness and death; </w:t>
            </w:r>
            <w:r w:rsidRPr="00C25FB7">
              <w:rPr>
                <w:rFonts w:ascii="Times New Roman" w:hAnsi="Times New Roman"/>
                <w:b/>
                <w:szCs w:val="24"/>
              </w:rPr>
              <w:t>and the resurrection of human faith and understanding wherewith to seize the great possibilities and living energies of divine life.</w:t>
            </w:r>
          </w:p>
          <w:p w:rsidR="00F84FAA" w:rsidRPr="00C25FB7" w:rsidRDefault="00F84FAA" w:rsidP="00F84FAA">
            <w:pPr>
              <w:rPr>
                <w:rFonts w:ascii="Times New Roman" w:hAnsi="Times New Roman"/>
                <w:szCs w:val="24"/>
              </w:rPr>
            </w:pPr>
          </w:p>
        </w:tc>
      </w:tr>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szCs w:val="24"/>
              </w:rPr>
            </w:pPr>
            <w:r w:rsidRPr="00C25FB7">
              <w:rPr>
                <w:rFonts w:ascii="Times New Roman" w:hAnsi="Times New Roman"/>
                <w:szCs w:val="24"/>
              </w:rPr>
              <w:t>237th edition</w:t>
            </w:r>
          </w:p>
          <w:p w:rsidR="00F84FAA" w:rsidRPr="00C25FB7" w:rsidRDefault="00F84FAA" w:rsidP="00F84FAA">
            <w:pPr>
              <w:rPr>
                <w:rFonts w:ascii="Times New Roman" w:hAnsi="Times New Roman"/>
                <w:szCs w:val="24"/>
              </w:rPr>
            </w:pPr>
            <w:r w:rsidRPr="00C25FB7">
              <w:rPr>
                <w:rFonts w:ascii="Times New Roman" w:hAnsi="Times New Roman"/>
                <w:szCs w:val="24"/>
              </w:rPr>
              <w:t xml:space="preserve"> (1902)</w:t>
            </w:r>
          </w:p>
        </w:tc>
        <w:tc>
          <w:tcPr>
            <w:tcW w:w="6300" w:type="dxa"/>
          </w:tcPr>
          <w:p w:rsidR="00F84FAA" w:rsidRPr="00C25FB7" w:rsidRDefault="00F84FAA" w:rsidP="00F84FAA">
            <w:pPr>
              <w:rPr>
                <w:rFonts w:ascii="Times New Roman" w:hAnsi="Times New Roman"/>
                <w:b/>
                <w:szCs w:val="24"/>
              </w:rPr>
            </w:pPr>
            <w:r w:rsidRPr="00C25FB7">
              <w:rPr>
                <w:rFonts w:ascii="Times New Roman" w:hAnsi="Times New Roman"/>
                <w:szCs w:val="24"/>
              </w:rPr>
              <w:t xml:space="preserve">5.  We acknowledge universal salvation as demonstrated by the Galilean prophet, in the power of Truth over all error, sin, sickness, and death; </w:t>
            </w:r>
            <w:r w:rsidRPr="00C25FB7">
              <w:rPr>
                <w:rFonts w:ascii="Times New Roman" w:hAnsi="Times New Roman"/>
                <w:b/>
                <w:szCs w:val="24"/>
              </w:rPr>
              <w:t>and his crucifixion and resurrection, whereby human faith and understanding are enabled to seize the great possibilities and living energies of divine Life.</w:t>
            </w:r>
          </w:p>
          <w:p w:rsidR="00F84FAA" w:rsidRPr="00C25FB7" w:rsidRDefault="00F84FAA" w:rsidP="00F84FAA">
            <w:pPr>
              <w:rPr>
                <w:rFonts w:ascii="Times New Roman" w:hAnsi="Times New Roman"/>
                <w:szCs w:val="24"/>
              </w:rPr>
            </w:pPr>
          </w:p>
        </w:tc>
      </w:tr>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szCs w:val="24"/>
              </w:rPr>
            </w:pPr>
            <w:r w:rsidRPr="00C25FB7">
              <w:rPr>
                <w:rFonts w:ascii="Times New Roman" w:hAnsi="Times New Roman"/>
                <w:szCs w:val="24"/>
              </w:rPr>
              <w:t>251st edition</w:t>
            </w:r>
          </w:p>
          <w:p w:rsidR="00F84FAA" w:rsidRPr="00C25FB7" w:rsidRDefault="00F84FAA" w:rsidP="00F84FAA">
            <w:pPr>
              <w:rPr>
                <w:rFonts w:ascii="Times New Roman" w:hAnsi="Times New Roman"/>
                <w:szCs w:val="24"/>
              </w:rPr>
            </w:pPr>
            <w:r w:rsidRPr="00C25FB7">
              <w:rPr>
                <w:rFonts w:ascii="Times New Roman" w:hAnsi="Times New Roman"/>
                <w:szCs w:val="24"/>
              </w:rPr>
              <w:t xml:space="preserve"> (1902)</w:t>
            </w:r>
          </w:p>
        </w:tc>
        <w:tc>
          <w:tcPr>
            <w:tcW w:w="6300" w:type="dxa"/>
          </w:tcPr>
          <w:p w:rsidR="00F84FAA" w:rsidRPr="00C25FB7" w:rsidRDefault="00F84FAA" w:rsidP="00F84FAA">
            <w:pPr>
              <w:rPr>
                <w:rFonts w:ascii="Times New Roman" w:hAnsi="Times New Roman"/>
                <w:szCs w:val="24"/>
              </w:rPr>
            </w:pPr>
            <w:r w:rsidRPr="00C25FB7">
              <w:rPr>
                <w:rFonts w:ascii="Times New Roman" w:hAnsi="Times New Roman"/>
                <w:szCs w:val="24"/>
              </w:rPr>
              <w:t xml:space="preserve">5.  We acknowledge that man is saved through Christ </w:t>
            </w:r>
          </w:p>
          <w:p w:rsidR="00F84FAA" w:rsidRPr="00C25FB7" w:rsidRDefault="00F84FAA" w:rsidP="00F84FAA">
            <w:pPr>
              <w:rPr>
                <w:rFonts w:ascii="Times New Roman" w:hAnsi="Times New Roman"/>
                <w:b/>
                <w:szCs w:val="24"/>
              </w:rPr>
            </w:pPr>
            <w:r w:rsidRPr="00C25FB7">
              <w:rPr>
                <w:rFonts w:ascii="Times New Roman" w:hAnsi="Times New Roman"/>
                <w:szCs w:val="24"/>
              </w:rPr>
              <w:t xml:space="preserve">-- </w:t>
            </w:r>
            <w:proofErr w:type="gramStart"/>
            <w:r w:rsidRPr="00C25FB7">
              <w:rPr>
                <w:rFonts w:ascii="Times New Roman" w:hAnsi="Times New Roman"/>
                <w:szCs w:val="24"/>
              </w:rPr>
              <w:t>through</w:t>
            </w:r>
            <w:proofErr w:type="gramEnd"/>
            <w:r w:rsidRPr="00C25FB7">
              <w:rPr>
                <w:rFonts w:ascii="Times New Roman" w:hAnsi="Times New Roman"/>
                <w:szCs w:val="24"/>
              </w:rPr>
              <w:t xml:space="preserve"> divine Truth, Life, and Love, as demonstrated by the Galilean Prophet in the healing of the sick and the overcoming of sin and death.  </w:t>
            </w:r>
            <w:r w:rsidRPr="00C25FB7">
              <w:rPr>
                <w:rFonts w:ascii="Times New Roman" w:hAnsi="Times New Roman"/>
                <w:b/>
                <w:szCs w:val="24"/>
              </w:rPr>
              <w:t>Also, that the crucifixion of Jesus and his resurrection were designed to elevate human faith and understanding to the spiritual perception of the eternal existence of the good and the real in man.</w:t>
            </w:r>
          </w:p>
          <w:p w:rsidR="00F84FAA" w:rsidRPr="00C25FB7" w:rsidRDefault="00F84FAA" w:rsidP="00F84FAA">
            <w:pPr>
              <w:rPr>
                <w:rFonts w:ascii="Times New Roman" w:hAnsi="Times New Roman"/>
                <w:szCs w:val="24"/>
              </w:rPr>
            </w:pPr>
          </w:p>
        </w:tc>
      </w:tr>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szCs w:val="24"/>
              </w:rPr>
            </w:pPr>
            <w:r w:rsidRPr="00C25FB7">
              <w:rPr>
                <w:rFonts w:ascii="Times New Roman" w:hAnsi="Times New Roman"/>
                <w:szCs w:val="24"/>
              </w:rPr>
              <w:t>300th edition</w:t>
            </w:r>
          </w:p>
          <w:p w:rsidR="00F84FAA" w:rsidRPr="00C25FB7" w:rsidRDefault="00F84FAA" w:rsidP="00F84FAA">
            <w:pPr>
              <w:rPr>
                <w:rFonts w:ascii="Times New Roman" w:hAnsi="Times New Roman"/>
                <w:szCs w:val="24"/>
              </w:rPr>
            </w:pPr>
            <w:r w:rsidRPr="00C25FB7">
              <w:rPr>
                <w:rFonts w:ascii="Times New Roman" w:hAnsi="Times New Roman"/>
                <w:szCs w:val="24"/>
              </w:rPr>
              <w:t xml:space="preserve"> (1904)</w:t>
            </w:r>
          </w:p>
        </w:tc>
        <w:tc>
          <w:tcPr>
            <w:tcW w:w="6300" w:type="dxa"/>
          </w:tcPr>
          <w:p w:rsidR="00F84FAA" w:rsidRPr="00C25FB7" w:rsidRDefault="00F84FAA" w:rsidP="00F84FAA">
            <w:pPr>
              <w:rPr>
                <w:rFonts w:ascii="Times New Roman" w:hAnsi="Times New Roman"/>
                <w:b/>
                <w:szCs w:val="24"/>
              </w:rPr>
            </w:pPr>
            <w:r w:rsidRPr="00C25FB7">
              <w:rPr>
                <w:rFonts w:ascii="Times New Roman" w:hAnsi="Times New Roman"/>
                <w:szCs w:val="24"/>
              </w:rPr>
              <w:t xml:space="preserve">5.  We acknowledge that man is saved through Christ, divine Truth, Life, and Love, as demonstrated by the Galilean Prophet in the healing of the sick and the overcoming of sin and death.  </w:t>
            </w:r>
            <w:r w:rsidRPr="00C25FB7">
              <w:rPr>
                <w:rFonts w:ascii="Times New Roman" w:hAnsi="Times New Roman"/>
                <w:b/>
                <w:szCs w:val="24"/>
              </w:rPr>
              <w:t>Also, that the crucifixion of Jesus and his resurrection served to elevate faith and understanding to perceive eternal Life, the allness of Spirit and nothingness of matter.</w:t>
            </w:r>
          </w:p>
          <w:p w:rsidR="00F84FAA" w:rsidRPr="00C25FB7" w:rsidRDefault="00F84FAA" w:rsidP="00F84FAA">
            <w:pPr>
              <w:rPr>
                <w:rFonts w:ascii="Times New Roman" w:hAnsi="Times New Roman"/>
                <w:szCs w:val="24"/>
              </w:rPr>
            </w:pPr>
          </w:p>
        </w:tc>
      </w:tr>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szCs w:val="24"/>
              </w:rPr>
            </w:pPr>
            <w:r w:rsidRPr="00C25FB7">
              <w:rPr>
                <w:rFonts w:ascii="Times New Roman" w:hAnsi="Times New Roman"/>
                <w:szCs w:val="24"/>
              </w:rPr>
              <w:t>389th edition</w:t>
            </w:r>
          </w:p>
          <w:p w:rsidR="00F84FAA" w:rsidRPr="00C25FB7" w:rsidRDefault="00F84FAA" w:rsidP="00F84FAA">
            <w:pPr>
              <w:rPr>
                <w:rFonts w:ascii="Times New Roman" w:hAnsi="Times New Roman"/>
                <w:szCs w:val="24"/>
              </w:rPr>
            </w:pPr>
            <w:r w:rsidRPr="00C25FB7">
              <w:rPr>
                <w:rFonts w:ascii="Times New Roman" w:hAnsi="Times New Roman"/>
                <w:szCs w:val="24"/>
              </w:rPr>
              <w:t xml:space="preserve"> (1906)</w:t>
            </w:r>
          </w:p>
        </w:tc>
        <w:tc>
          <w:tcPr>
            <w:tcW w:w="6300" w:type="dxa"/>
          </w:tcPr>
          <w:p w:rsidR="00F84FAA" w:rsidRPr="00C25FB7" w:rsidRDefault="00F84FAA" w:rsidP="00F84FAA">
            <w:pPr>
              <w:rPr>
                <w:rFonts w:ascii="Times New Roman" w:hAnsi="Times New Roman"/>
                <w:szCs w:val="24"/>
              </w:rPr>
            </w:pPr>
            <w:r w:rsidRPr="00C25FB7">
              <w:rPr>
                <w:rFonts w:ascii="Times New Roman" w:hAnsi="Times New Roman"/>
                <w:szCs w:val="24"/>
              </w:rPr>
              <w:t>5.  We acknowledge that the crucifixion of Jesus and his resurrection served to uplift faith and understanding to perceive eternal Life, even the allness of Spirit and the nothingness of matter.</w:t>
            </w:r>
          </w:p>
          <w:p w:rsidR="00F84FAA" w:rsidRPr="00C25FB7" w:rsidRDefault="00F84FAA" w:rsidP="00F84FAA">
            <w:pPr>
              <w:rPr>
                <w:rFonts w:ascii="Times New Roman" w:hAnsi="Times New Roman"/>
                <w:szCs w:val="24"/>
              </w:rPr>
            </w:pPr>
          </w:p>
        </w:tc>
      </w:tr>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szCs w:val="24"/>
              </w:rPr>
            </w:pPr>
            <w:r w:rsidRPr="00C25FB7">
              <w:rPr>
                <w:rFonts w:ascii="Times New Roman" w:hAnsi="Times New Roman"/>
                <w:szCs w:val="24"/>
              </w:rPr>
              <w:t>1908(a) edition</w:t>
            </w:r>
          </w:p>
        </w:tc>
        <w:tc>
          <w:tcPr>
            <w:tcW w:w="6300" w:type="dxa"/>
          </w:tcPr>
          <w:p w:rsidR="00F84FAA" w:rsidRPr="00C25FB7" w:rsidRDefault="00F84FAA" w:rsidP="00F84FAA">
            <w:pPr>
              <w:rPr>
                <w:rFonts w:ascii="Times New Roman" w:hAnsi="Times New Roman"/>
                <w:szCs w:val="24"/>
              </w:rPr>
            </w:pPr>
            <w:r w:rsidRPr="00C25FB7">
              <w:rPr>
                <w:rFonts w:ascii="Times New Roman" w:hAnsi="Times New Roman"/>
                <w:szCs w:val="24"/>
              </w:rPr>
              <w:t xml:space="preserve">5.  We acknowledge that the crucifixion of Jesus and his resurrection served to uplift faith to understand eternal Life, even the allness of Soul, Spirit, and the nothingness of matter.  </w:t>
            </w:r>
          </w:p>
        </w:tc>
      </w:tr>
    </w:tbl>
    <w:p w:rsidR="00F84FAA" w:rsidRPr="00C25FB7" w:rsidRDefault="00F84FAA" w:rsidP="00F84FAA">
      <w:pPr>
        <w:rPr>
          <w:rFonts w:ascii="Times New Roman" w:hAnsi="Times New Roman"/>
          <w:b/>
          <w:szCs w:val="24"/>
        </w:rPr>
      </w:pPr>
    </w:p>
    <w:p w:rsidR="00F84FAA" w:rsidRPr="00C25FB7" w:rsidRDefault="00F84FAA" w:rsidP="00F84FAA">
      <w:pPr>
        <w:jc w:val="center"/>
        <w:rPr>
          <w:rFonts w:ascii="Times New Roman" w:hAnsi="Times New Roman"/>
          <w:b/>
          <w:szCs w:val="24"/>
          <w:u w:val="single"/>
        </w:rPr>
      </w:pPr>
      <w:r w:rsidRPr="00C25FB7">
        <w:rPr>
          <w:rFonts w:ascii="Times New Roman" w:hAnsi="Times New Roman"/>
          <w:szCs w:val="24"/>
        </w:rPr>
        <w:br w:type="page"/>
      </w:r>
      <w:r w:rsidRPr="00C25FB7">
        <w:rPr>
          <w:rFonts w:ascii="Times New Roman" w:hAnsi="Times New Roman"/>
          <w:b/>
          <w:szCs w:val="24"/>
        </w:rPr>
        <w:lastRenderedPageBreak/>
        <w:t>SIXTH TENET</w:t>
      </w:r>
    </w:p>
    <w:p w:rsidR="00F84FAA" w:rsidRPr="00C25FB7" w:rsidRDefault="00F84FAA" w:rsidP="00F84FAA">
      <w:pPr>
        <w:rPr>
          <w:rFonts w:ascii="Times New Roman" w:hAnsi="Times New Roman"/>
          <w:szCs w:val="24"/>
        </w:rPr>
      </w:pPr>
    </w:p>
    <w:p w:rsidR="00F84FAA" w:rsidRPr="00C25FB7" w:rsidRDefault="00F84FAA" w:rsidP="00F84FAA">
      <w:pPr>
        <w:rPr>
          <w:rFonts w:ascii="Times New Roman" w:hAnsi="Times New Roman"/>
          <w:b/>
          <w:szCs w:val="24"/>
        </w:rPr>
      </w:pPr>
    </w:p>
    <w:tbl>
      <w:tblPr>
        <w:tblW w:w="0" w:type="auto"/>
        <w:tblLayout w:type="fixed"/>
        <w:tblLook w:val="0000"/>
      </w:tblPr>
      <w:tblGrid>
        <w:gridCol w:w="2538"/>
        <w:gridCol w:w="6300"/>
      </w:tblGrid>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szCs w:val="24"/>
              </w:rPr>
            </w:pPr>
            <w:r w:rsidRPr="00C25FB7">
              <w:rPr>
                <w:rFonts w:ascii="Times New Roman" w:hAnsi="Times New Roman"/>
                <w:b/>
                <w:szCs w:val="24"/>
              </w:rPr>
              <w:t>Current edition</w:t>
            </w:r>
          </w:p>
        </w:tc>
        <w:tc>
          <w:tcPr>
            <w:tcW w:w="6300" w:type="dxa"/>
          </w:tcPr>
          <w:p w:rsidR="00F84FAA" w:rsidRPr="00C25FB7" w:rsidRDefault="00F84FAA" w:rsidP="00F84FAA">
            <w:pPr>
              <w:rPr>
                <w:rFonts w:ascii="Times New Roman" w:hAnsi="Times New Roman"/>
                <w:b/>
                <w:szCs w:val="24"/>
              </w:rPr>
            </w:pPr>
            <w:r w:rsidRPr="00C25FB7">
              <w:rPr>
                <w:rFonts w:ascii="Times New Roman" w:hAnsi="Times New Roman"/>
                <w:b/>
                <w:szCs w:val="24"/>
              </w:rPr>
              <w:t>6.  And we solemnly promise to watch, and pray for that Mind to be in us which was also in Christ Jesus; to do unto others as we would have them do unto us; and to be merciful, just, and pure.</w:t>
            </w:r>
          </w:p>
          <w:p w:rsidR="00F84FAA" w:rsidRPr="00C25FB7" w:rsidRDefault="00F84FAA" w:rsidP="00F84FAA">
            <w:pPr>
              <w:rPr>
                <w:rFonts w:ascii="Times New Roman" w:hAnsi="Times New Roman"/>
                <w:b/>
                <w:szCs w:val="24"/>
              </w:rPr>
            </w:pPr>
          </w:p>
          <w:p w:rsidR="00F84FAA" w:rsidRPr="00C25FB7" w:rsidRDefault="00F84FAA" w:rsidP="00F84FAA">
            <w:pPr>
              <w:rPr>
                <w:rFonts w:ascii="Times New Roman" w:hAnsi="Times New Roman"/>
                <w:szCs w:val="24"/>
              </w:rPr>
            </w:pPr>
          </w:p>
        </w:tc>
      </w:tr>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szCs w:val="24"/>
              </w:rPr>
            </w:pPr>
            <w:r w:rsidRPr="00C25FB7">
              <w:rPr>
                <w:rFonts w:ascii="Times New Roman" w:hAnsi="Times New Roman"/>
                <w:szCs w:val="24"/>
              </w:rPr>
              <w:t>1879 “Tenets and Covenant”</w:t>
            </w:r>
          </w:p>
        </w:tc>
        <w:tc>
          <w:tcPr>
            <w:tcW w:w="6300" w:type="dxa"/>
          </w:tcPr>
          <w:p w:rsidR="00F84FAA" w:rsidRPr="00C25FB7" w:rsidRDefault="00F84FAA" w:rsidP="00F84FAA">
            <w:pPr>
              <w:rPr>
                <w:rFonts w:ascii="Times New Roman" w:hAnsi="Times New Roman"/>
                <w:szCs w:val="24"/>
              </w:rPr>
            </w:pPr>
            <w:r w:rsidRPr="00C25FB7">
              <w:rPr>
                <w:rFonts w:ascii="Times New Roman" w:hAnsi="Times New Roman"/>
                <w:szCs w:val="24"/>
              </w:rPr>
              <w:t>3</w:t>
            </w:r>
            <w:r w:rsidRPr="00C25FB7">
              <w:rPr>
                <w:rFonts w:ascii="Times New Roman" w:hAnsi="Times New Roman"/>
                <w:smallCaps/>
                <w:szCs w:val="24"/>
              </w:rPr>
              <w:t>d</w:t>
            </w:r>
            <w:r w:rsidRPr="00C25FB7">
              <w:rPr>
                <w:rFonts w:ascii="Times New Roman" w:hAnsi="Times New Roman"/>
                <w:szCs w:val="24"/>
              </w:rPr>
              <w:t xml:space="preserve">. -- And we solemnly </w:t>
            </w:r>
            <w:r w:rsidRPr="00C25FB7">
              <w:rPr>
                <w:rFonts w:ascii="Times New Roman" w:hAnsi="Times New Roman"/>
                <w:i/>
                <w:szCs w:val="24"/>
              </w:rPr>
              <w:t xml:space="preserve">covenant </w:t>
            </w:r>
            <w:r w:rsidRPr="00C25FB7">
              <w:rPr>
                <w:rFonts w:ascii="Times New Roman" w:hAnsi="Times New Roman"/>
                <w:szCs w:val="24"/>
              </w:rPr>
              <w:t>to faithfully obey the ten commandments; to walk worthy our high calling, to deal justly, love mercy, and walk humbly with our God; to abhor a lie, to love truth, to do good to man, to have but one God, and to strive habitually to reach that higher understanding of Christian Science contained in the sermon on the Mount, whereby to cast out error and heal the sick.  We give no credence to Spiritualism or Mediumship, and object to mesmerism and medicine, never in any case using any ourself.</w:t>
            </w:r>
          </w:p>
          <w:p w:rsidR="00F84FAA" w:rsidRPr="00C25FB7" w:rsidRDefault="00F84FAA" w:rsidP="00F84FAA">
            <w:pPr>
              <w:rPr>
                <w:rFonts w:ascii="Times New Roman" w:hAnsi="Times New Roman"/>
                <w:i/>
                <w:szCs w:val="24"/>
              </w:rPr>
            </w:pPr>
          </w:p>
        </w:tc>
      </w:tr>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szCs w:val="24"/>
              </w:rPr>
            </w:pPr>
            <w:r w:rsidRPr="00C25FB7">
              <w:rPr>
                <w:rFonts w:ascii="Times New Roman" w:hAnsi="Times New Roman"/>
                <w:szCs w:val="24"/>
              </w:rPr>
              <w:t>1887 “Tenets to be Signed by those Uniting ...”</w:t>
            </w:r>
          </w:p>
        </w:tc>
        <w:tc>
          <w:tcPr>
            <w:tcW w:w="6300" w:type="dxa"/>
          </w:tcPr>
          <w:p w:rsidR="00F84FAA" w:rsidRPr="00C25FB7" w:rsidRDefault="00F84FAA" w:rsidP="00F84FAA">
            <w:pPr>
              <w:rPr>
                <w:rFonts w:ascii="Times New Roman" w:hAnsi="Times New Roman"/>
                <w:szCs w:val="24"/>
              </w:rPr>
            </w:pPr>
            <w:r w:rsidRPr="00C25FB7">
              <w:rPr>
                <w:rFonts w:ascii="Times New Roman" w:hAnsi="Times New Roman"/>
                <w:i/>
                <w:szCs w:val="24"/>
              </w:rPr>
              <w:t xml:space="preserve">Third. -- </w:t>
            </w:r>
            <w:r w:rsidRPr="00C25FB7">
              <w:rPr>
                <w:rFonts w:ascii="Times New Roman" w:hAnsi="Times New Roman"/>
                <w:szCs w:val="24"/>
              </w:rPr>
              <w:t>We promise to love one another, and to work, watch and pray; to strive against sin, and to keep the Ten Commandments; to deal justly, love mercy, walk humbly; and inasmuch as we are enabled by Truth, to cast out evil and heal the sick.</w:t>
            </w:r>
          </w:p>
          <w:p w:rsidR="00F84FAA" w:rsidRPr="00C25FB7" w:rsidRDefault="00F84FAA" w:rsidP="00F84FAA">
            <w:pPr>
              <w:rPr>
                <w:rFonts w:ascii="Times New Roman" w:hAnsi="Times New Roman"/>
                <w:szCs w:val="24"/>
              </w:rPr>
            </w:pPr>
          </w:p>
        </w:tc>
      </w:tr>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szCs w:val="24"/>
              </w:rPr>
            </w:pPr>
            <w:r w:rsidRPr="00C25FB7">
              <w:rPr>
                <w:rFonts w:ascii="Times New Roman" w:hAnsi="Times New Roman"/>
                <w:szCs w:val="24"/>
              </w:rPr>
              <w:t>1892 (from “Church Tenets and Rules”)</w:t>
            </w:r>
          </w:p>
        </w:tc>
        <w:tc>
          <w:tcPr>
            <w:tcW w:w="6300" w:type="dxa"/>
          </w:tcPr>
          <w:p w:rsidR="00F84FAA" w:rsidRPr="00C25FB7" w:rsidRDefault="00F84FAA" w:rsidP="00F84FAA">
            <w:pPr>
              <w:rPr>
                <w:rFonts w:ascii="Times New Roman" w:hAnsi="Times New Roman"/>
                <w:szCs w:val="24"/>
              </w:rPr>
            </w:pPr>
            <w:r w:rsidRPr="00C25FB7">
              <w:rPr>
                <w:rFonts w:ascii="Times New Roman" w:hAnsi="Times New Roman"/>
                <w:szCs w:val="24"/>
              </w:rPr>
              <w:t>3.  We solemnly promise to strive, watch, and pray for that Mind to be in us which was also in Christ</w:t>
            </w:r>
            <w:r w:rsidR="007B5E94">
              <w:rPr>
                <w:rFonts w:ascii="Times New Roman" w:hAnsi="Times New Roman"/>
                <w:szCs w:val="24"/>
              </w:rPr>
              <w:t xml:space="preserve"> Jesus.  To love the brethren, </w:t>
            </w:r>
            <w:r w:rsidRPr="00C25FB7">
              <w:rPr>
                <w:rFonts w:ascii="Times New Roman" w:hAnsi="Times New Roman"/>
                <w:szCs w:val="24"/>
              </w:rPr>
              <w:t>and, up to our highest understanding, to be meek, merciful, and live peaceably with all men.</w:t>
            </w:r>
          </w:p>
          <w:p w:rsidR="00F84FAA" w:rsidRPr="00C25FB7" w:rsidRDefault="00F84FAA" w:rsidP="00F84FAA">
            <w:pPr>
              <w:rPr>
                <w:rFonts w:ascii="Times New Roman" w:hAnsi="Times New Roman"/>
                <w:szCs w:val="24"/>
              </w:rPr>
            </w:pPr>
          </w:p>
        </w:tc>
      </w:tr>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szCs w:val="24"/>
              </w:rPr>
            </w:pPr>
            <w:r w:rsidRPr="00C25FB7">
              <w:rPr>
                <w:rFonts w:ascii="Times New Roman" w:hAnsi="Times New Roman"/>
                <w:szCs w:val="24"/>
              </w:rPr>
              <w:t>1893 (from “Church Tenets and Rules”)</w:t>
            </w:r>
          </w:p>
        </w:tc>
        <w:tc>
          <w:tcPr>
            <w:tcW w:w="6300" w:type="dxa"/>
          </w:tcPr>
          <w:p w:rsidR="00F84FAA" w:rsidRPr="00C25FB7" w:rsidRDefault="00F84FAA" w:rsidP="00F84FAA">
            <w:pPr>
              <w:rPr>
                <w:rFonts w:ascii="Times New Roman" w:hAnsi="Times New Roman"/>
                <w:szCs w:val="24"/>
              </w:rPr>
            </w:pPr>
            <w:r w:rsidRPr="00C25FB7">
              <w:rPr>
                <w:rFonts w:ascii="Times New Roman" w:hAnsi="Times New Roman"/>
                <w:szCs w:val="24"/>
              </w:rPr>
              <w:t>5.  We solemnly promise to strive, watch and pray for that Mind to be in us which was also in Christ Jesus.  To love one another, and, up to our highest understanding to be meek, merciful and just.</w:t>
            </w:r>
          </w:p>
          <w:p w:rsidR="00F84FAA" w:rsidRPr="00C25FB7" w:rsidRDefault="00F84FAA" w:rsidP="00F84FAA">
            <w:pPr>
              <w:rPr>
                <w:rFonts w:ascii="Times New Roman" w:hAnsi="Times New Roman"/>
                <w:szCs w:val="24"/>
              </w:rPr>
            </w:pPr>
          </w:p>
        </w:tc>
      </w:tr>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szCs w:val="24"/>
              </w:rPr>
            </w:pPr>
            <w:r w:rsidRPr="00C25FB7">
              <w:rPr>
                <w:rFonts w:ascii="Times New Roman" w:hAnsi="Times New Roman"/>
                <w:szCs w:val="24"/>
              </w:rPr>
              <w:t>81st edition</w:t>
            </w:r>
          </w:p>
          <w:p w:rsidR="00F84FAA" w:rsidRPr="00C25FB7" w:rsidRDefault="00F84FAA" w:rsidP="00F84FAA">
            <w:pPr>
              <w:rPr>
                <w:rFonts w:ascii="Times New Roman" w:hAnsi="Times New Roman"/>
                <w:szCs w:val="24"/>
              </w:rPr>
            </w:pPr>
            <w:r w:rsidRPr="00C25FB7">
              <w:rPr>
                <w:rFonts w:ascii="Times New Roman" w:hAnsi="Times New Roman"/>
                <w:szCs w:val="24"/>
              </w:rPr>
              <w:t xml:space="preserve"> (1894)</w:t>
            </w:r>
          </w:p>
        </w:tc>
        <w:tc>
          <w:tcPr>
            <w:tcW w:w="6300" w:type="dxa"/>
          </w:tcPr>
          <w:p w:rsidR="00F84FAA" w:rsidRPr="00C25FB7" w:rsidRDefault="00F84FAA" w:rsidP="00F84FAA">
            <w:pPr>
              <w:rPr>
                <w:rFonts w:ascii="Times New Roman" w:hAnsi="Times New Roman"/>
                <w:szCs w:val="24"/>
              </w:rPr>
            </w:pPr>
            <w:r w:rsidRPr="00C25FB7">
              <w:rPr>
                <w:rFonts w:ascii="Times New Roman" w:hAnsi="Times New Roman"/>
                <w:szCs w:val="24"/>
              </w:rPr>
              <w:t xml:space="preserve">6.  We solemnly promise to strive, watch, and pray for that Mind to be in us which was also in Christ Jesus, to love one another, and to be meek, merciful, just, and </w:t>
            </w:r>
            <w:r w:rsidRPr="00C25FB7">
              <w:rPr>
                <w:rFonts w:ascii="Times New Roman" w:hAnsi="Times New Roman"/>
                <w:i/>
                <w:szCs w:val="24"/>
              </w:rPr>
              <w:t>pure</w:t>
            </w:r>
            <w:r w:rsidRPr="00C25FB7">
              <w:rPr>
                <w:rFonts w:ascii="Times New Roman" w:hAnsi="Times New Roman"/>
                <w:szCs w:val="24"/>
              </w:rPr>
              <w:t>.</w:t>
            </w:r>
          </w:p>
          <w:p w:rsidR="00F84FAA" w:rsidRPr="00C25FB7" w:rsidRDefault="00F84FAA" w:rsidP="00F84FAA">
            <w:pPr>
              <w:rPr>
                <w:rFonts w:ascii="Times New Roman" w:hAnsi="Times New Roman"/>
                <w:szCs w:val="24"/>
              </w:rPr>
            </w:pPr>
          </w:p>
        </w:tc>
      </w:tr>
      <w:tr w:rsidR="00F84FAA" w:rsidRPr="00C25FB7">
        <w:tblPrEx>
          <w:tblCellMar>
            <w:top w:w="0" w:type="dxa"/>
            <w:bottom w:w="0" w:type="dxa"/>
          </w:tblCellMar>
        </w:tblPrEx>
        <w:tc>
          <w:tcPr>
            <w:tcW w:w="2538" w:type="dxa"/>
          </w:tcPr>
          <w:p w:rsidR="00F84FAA" w:rsidRPr="00C25FB7" w:rsidRDefault="00F84FAA" w:rsidP="00F84FAA">
            <w:pPr>
              <w:rPr>
                <w:rFonts w:ascii="Times New Roman" w:hAnsi="Times New Roman"/>
                <w:szCs w:val="24"/>
              </w:rPr>
            </w:pPr>
            <w:r w:rsidRPr="00C25FB7">
              <w:rPr>
                <w:rFonts w:ascii="Times New Roman" w:hAnsi="Times New Roman"/>
                <w:szCs w:val="24"/>
              </w:rPr>
              <w:t>1908(a) edition</w:t>
            </w:r>
          </w:p>
        </w:tc>
        <w:tc>
          <w:tcPr>
            <w:tcW w:w="6300" w:type="dxa"/>
          </w:tcPr>
          <w:p w:rsidR="00F84FAA" w:rsidRPr="00C25FB7" w:rsidRDefault="00F84FAA" w:rsidP="00F84FAA">
            <w:pPr>
              <w:rPr>
                <w:rFonts w:ascii="Times New Roman" w:hAnsi="Times New Roman"/>
                <w:szCs w:val="24"/>
              </w:rPr>
            </w:pPr>
            <w:r w:rsidRPr="00C25FB7">
              <w:rPr>
                <w:rFonts w:ascii="Times New Roman" w:hAnsi="Times New Roman"/>
                <w:szCs w:val="24"/>
              </w:rPr>
              <w:t xml:space="preserve">6.  And we solemnly promise to watch, and pray for that Mind to be in us which was also in Christ Jesus; to do unto others as we would have them do unto us; and to be merciful, just, and pure.  </w:t>
            </w:r>
          </w:p>
          <w:p w:rsidR="00F84FAA" w:rsidRPr="00C25FB7" w:rsidRDefault="00F84FAA" w:rsidP="00F84FAA">
            <w:pPr>
              <w:rPr>
                <w:rFonts w:ascii="Times New Roman" w:hAnsi="Times New Roman"/>
                <w:szCs w:val="24"/>
              </w:rPr>
            </w:pPr>
          </w:p>
        </w:tc>
      </w:tr>
    </w:tbl>
    <w:p w:rsidR="00F84FAA" w:rsidRPr="00C25FB7" w:rsidRDefault="00F84FAA" w:rsidP="009E7A24">
      <w:pPr>
        <w:jc w:val="right"/>
        <w:rPr>
          <w:rFonts w:ascii="Times New Roman" w:hAnsi="Times New Roman"/>
          <w:szCs w:val="24"/>
        </w:rPr>
      </w:pPr>
      <w:r w:rsidRPr="00C25FB7">
        <w:rPr>
          <w:rFonts w:ascii="Times New Roman" w:hAnsi="Times New Roman"/>
          <w:szCs w:val="24"/>
        </w:rPr>
        <w:t>April 1997</w:t>
      </w:r>
      <w:r w:rsidR="009E7A24">
        <w:rPr>
          <w:rFonts w:ascii="Times New Roman" w:hAnsi="Times New Roman"/>
          <w:szCs w:val="24"/>
        </w:rPr>
        <w:t>, revised June 2007</w:t>
      </w:r>
    </w:p>
    <w:p w:rsidR="00F84FAA" w:rsidRDefault="00F84FAA">
      <w:pPr>
        <w:jc w:val="center"/>
      </w:pPr>
    </w:p>
    <w:sectPr w:rsidR="00F84FAA">
      <w:footerReference w:type="default" r:id="rId7"/>
      <w:pgSz w:w="12240" w:h="15840"/>
      <w:pgMar w:top="1440" w:right="1800" w:bottom="1440" w:left="1800" w:header="144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461" w:rsidRDefault="008E1461">
      <w:r>
        <w:separator/>
      </w:r>
    </w:p>
  </w:endnote>
  <w:endnote w:type="continuationSeparator" w:id="0">
    <w:p w:rsidR="008E1461" w:rsidRDefault="008E14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B7E" w:rsidRPr="00C94BBC" w:rsidRDefault="00D254CE" w:rsidP="00460B7E">
    <w:pPr>
      <w:pStyle w:val="Footer"/>
      <w:rPr>
        <w:rFonts w:ascii="Arial" w:hAnsi="Arial"/>
        <w:smallCaps/>
        <w:sz w:val="20"/>
      </w:rPr>
    </w:pPr>
    <w:r>
      <w:rPr>
        <w:sz w:val="14"/>
      </w:rPr>
      <w:t xml:space="preserve">CHWIP01: </w:t>
    </w:r>
    <w:smartTag w:uri="urn:schemas-microsoft-com:office:smarttags" w:element="address">
      <w:smartTag w:uri="urn:schemas-microsoft-com:office:smarttags" w:element="Street">
        <w:r>
          <w:rPr>
            <w:sz w:val="14"/>
          </w:rPr>
          <w:t>65884</w:t>
        </w:r>
        <w:r w:rsidR="00460B7E" w:rsidRPr="00C75D06">
          <w:rPr>
            <w:rFonts w:ascii="Times New Roman" w:hAnsi="Times New Roman"/>
            <w:sz w:val="14"/>
          </w:rPr>
          <w:t xml:space="preserve">                       </w:t>
        </w:r>
        <w:r w:rsidR="00460B7E">
          <w:rPr>
            <w:rFonts w:ascii="Times New Roman" w:hAnsi="Times New Roman"/>
            <w:sz w:val="14"/>
          </w:rPr>
          <w:t xml:space="preserve">     </w:t>
        </w:r>
        <w:r w:rsidR="00460B7E" w:rsidRPr="00C94BBC">
          <w:rPr>
            <w:rFonts w:ascii="Arial" w:hAnsi="Arial"/>
            <w:smallCaps/>
            <w:sz w:val="20"/>
          </w:rPr>
          <w:t>200 Massachusetts Avenue</w:t>
        </w:r>
      </w:smartTag>
      <w:r w:rsidR="00460B7E" w:rsidRPr="00C94BBC">
        <w:rPr>
          <w:rFonts w:ascii="Arial" w:hAnsi="Arial"/>
          <w:smallCaps/>
          <w:sz w:val="20"/>
        </w:rPr>
        <w:t xml:space="preserve">, </w:t>
      </w:r>
      <w:smartTag w:uri="urn:schemas-microsoft-com:office:smarttags" w:element="City">
        <w:r w:rsidR="00460B7E" w:rsidRPr="00C94BBC">
          <w:rPr>
            <w:rFonts w:ascii="Arial" w:hAnsi="Arial"/>
            <w:smallCaps/>
            <w:sz w:val="20"/>
          </w:rPr>
          <w:t>Boston</w:t>
        </w:r>
      </w:smartTag>
      <w:r w:rsidR="00460B7E" w:rsidRPr="00C94BBC">
        <w:rPr>
          <w:rFonts w:ascii="Arial" w:hAnsi="Arial"/>
          <w:smallCaps/>
          <w:sz w:val="20"/>
        </w:rPr>
        <w:t xml:space="preserve">, </w:t>
      </w:r>
      <w:smartTag w:uri="urn:schemas-microsoft-com:office:smarttags" w:element="State">
        <w:r w:rsidR="00460B7E" w:rsidRPr="00C94BBC">
          <w:rPr>
            <w:rFonts w:ascii="Arial" w:hAnsi="Arial"/>
            <w:smallCaps/>
            <w:sz w:val="20"/>
          </w:rPr>
          <w:t>MA</w:t>
        </w:r>
      </w:smartTag>
      <w:r w:rsidR="00460B7E" w:rsidRPr="00C94BBC">
        <w:rPr>
          <w:rFonts w:ascii="Arial" w:hAnsi="Arial"/>
          <w:smallCaps/>
          <w:sz w:val="20"/>
        </w:rPr>
        <w:t xml:space="preserve"> </w:t>
      </w:r>
      <w:smartTag w:uri="urn:schemas-microsoft-com:office:smarttags" w:element="PostalCode">
        <w:r w:rsidR="00460B7E" w:rsidRPr="00C94BBC">
          <w:rPr>
            <w:rFonts w:ascii="Arial" w:hAnsi="Arial"/>
            <w:smallCaps/>
            <w:sz w:val="20"/>
          </w:rPr>
          <w:t>02115</w:t>
        </w:r>
      </w:smartTag>
    </w:smartTag>
    <w:r w:rsidR="00460B7E" w:rsidRPr="00C94BBC">
      <w:rPr>
        <w:rFonts w:ascii="Arial" w:hAnsi="Arial"/>
        <w:smallCaps/>
        <w:sz w:val="20"/>
      </w:rPr>
      <w:t xml:space="preserve"> </w:t>
    </w:r>
    <w:r w:rsidR="00460B7E" w:rsidRPr="00C94BBC">
      <w:rPr>
        <w:rFonts w:ascii="Arial" w:hAnsi="Arial" w:cs="Arial"/>
        <w:smallCaps/>
        <w:sz w:val="20"/>
      </w:rPr>
      <w:t>∙</w:t>
    </w:r>
    <w:r w:rsidR="00460B7E" w:rsidRPr="00C94BBC">
      <w:rPr>
        <w:rFonts w:ascii="Arial" w:hAnsi="Arial"/>
        <w:smallCaps/>
        <w:sz w:val="20"/>
      </w:rPr>
      <w:t xml:space="preserve"> (617) 450-7218 </w:t>
    </w:r>
  </w:p>
  <w:p w:rsidR="00D254CE" w:rsidRDefault="00460B7E" w:rsidP="00460B7E">
    <w:pPr>
      <w:pStyle w:val="Footer"/>
      <w:jc w:val="center"/>
      <w:rPr>
        <w:sz w:val="14"/>
      </w:rPr>
    </w:pPr>
    <w:r>
      <w:rPr>
        <w:rFonts w:ascii="Arial" w:hAnsi="Arial"/>
        <w:smallCaps/>
        <w:sz w:val="20"/>
      </w:rPr>
      <w:t xml:space="preserve">                                    </w:t>
    </w:r>
    <w:r w:rsidRPr="00C94BBC">
      <w:rPr>
        <w:rFonts w:ascii="Arial" w:hAnsi="Arial"/>
        <w:smallCaps/>
        <w:sz w:val="20"/>
      </w:rPr>
      <w:t xml:space="preserve">research@mbelibrary.org </w:t>
    </w:r>
    <w:r w:rsidRPr="00C94BBC">
      <w:rPr>
        <w:rFonts w:ascii="Arial" w:hAnsi="Arial" w:cs="Arial"/>
        <w:smallCaps/>
        <w:sz w:val="20"/>
      </w:rPr>
      <w:t>∙</w:t>
    </w:r>
    <w:r w:rsidRPr="00C94BBC">
      <w:rPr>
        <w:rFonts w:ascii="Arial" w:hAnsi="Arial"/>
        <w:smallCaps/>
        <w:sz w:val="20"/>
      </w:rPr>
      <w:t xml:space="preserve"> www.mbelibrary.org</w:t>
    </w:r>
  </w:p>
  <w:p w:rsidR="00D254CE" w:rsidRPr="009E7A24" w:rsidRDefault="00D254CE" w:rsidP="009E7A24">
    <w:pPr>
      <w:pStyle w:val="Footer"/>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461" w:rsidRDefault="008E1461">
      <w:r>
        <w:separator/>
      </w:r>
    </w:p>
  </w:footnote>
  <w:footnote w:type="continuationSeparator" w:id="0">
    <w:p w:rsidR="008E1461" w:rsidRDefault="008E14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4FAA"/>
    <w:rsid w:val="00460B7E"/>
    <w:rsid w:val="0048253D"/>
    <w:rsid w:val="005C39CD"/>
    <w:rsid w:val="007B5E94"/>
    <w:rsid w:val="008E1461"/>
    <w:rsid w:val="009E7A24"/>
    <w:rsid w:val="00A07222"/>
    <w:rsid w:val="00C63D2F"/>
    <w:rsid w:val="00D254CE"/>
    <w:rsid w:val="00DD5128"/>
    <w:rsid w:val="00EB7299"/>
    <w:rsid w:val="00F84F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 Antiqua" w:hAnsi="Book Antiqua"/>
      <w:kern w:val="28"/>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kern w:val="0"/>
    </w:rPr>
  </w:style>
  <w:style w:type="paragraph" w:styleId="Header">
    <w:name w:val="header"/>
    <w:basedOn w:val="Normal"/>
    <w:rsid w:val="009E7A24"/>
    <w:pPr>
      <w:tabs>
        <w:tab w:val="center" w:pos="4320"/>
        <w:tab w:val="right" w:pos="8640"/>
      </w:tabs>
    </w:pPr>
  </w:style>
  <w:style w:type="paragraph" w:styleId="Footer">
    <w:name w:val="footer"/>
    <w:basedOn w:val="Normal"/>
    <w:rsid w:val="009E7A24"/>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3229</Words>
  <Characters>15757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lpstr>
    </vt:vector>
  </TitlesOfParts>
  <Company>TFCCS</Company>
  <LinksUpToDate>false</LinksUpToDate>
  <CharactersWithSpaces>18949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DARLINGS</dc:creator>
  <cp:lastModifiedBy>Warren Huff</cp:lastModifiedBy>
  <cp:revision>2</cp:revision>
  <cp:lastPrinted>2008-07-09T02:58:00Z</cp:lastPrinted>
  <dcterms:created xsi:type="dcterms:W3CDTF">2016-07-04T22:30:00Z</dcterms:created>
  <dcterms:modified xsi:type="dcterms:W3CDTF">2016-07-04T22:30:00Z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-711720532</vt:i4>
  </property>
  <property fmtid="{D5CDD505-2E9C-101B-9397-08002B2CF9AE}" pid="3" name="_EmailSubject">
    <vt:lpwstr>#65884 v1 - MANUAL TENETS</vt:lpwstr>
  </property>
  <property fmtid="{D5CDD505-2E9C-101B-9397-08002B2CF9AE}" pid="4" name="_AuthorEmail">
    <vt:lpwstr>Davism@mbelibrary.org</vt:lpwstr>
  </property>
  <property fmtid="{D5CDD505-2E9C-101B-9397-08002B2CF9AE}" pid="5" name="_AuthorEmailDisplayName">
    <vt:lpwstr>Davis, Michael R.</vt:lpwstr>
  </property>
  <property fmtid="{D5CDD505-2E9C-101B-9397-08002B2CF9AE}" pid="6" name="_ReviewingToolsShownOnce">
    <vt:lpwstr/>
  </property>
</Properties>
</file>